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607" w:rsidRPr="00B95D33" w:rsidRDefault="00B95D33" w:rsidP="00B95D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D33">
        <w:rPr>
          <w:rFonts w:ascii="Times New Roman" w:hAnsi="Times New Roman" w:cs="Times New Roman"/>
          <w:b/>
          <w:sz w:val="28"/>
          <w:szCs w:val="28"/>
        </w:rPr>
        <w:t xml:space="preserve">Автоматический расчет периода восстановления графика после сбоев </w:t>
      </w:r>
    </w:p>
    <w:p w:rsidR="00B95D33" w:rsidRDefault="00B95D33" w:rsidP="00B95D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D33">
        <w:rPr>
          <w:rFonts w:ascii="Times New Roman" w:hAnsi="Times New Roman" w:cs="Times New Roman"/>
          <w:b/>
          <w:sz w:val="28"/>
          <w:szCs w:val="28"/>
        </w:rPr>
        <w:t>В АС ГИД «Урал-ВНИИЖТ».</w:t>
      </w:r>
    </w:p>
    <w:p w:rsidR="003671E8" w:rsidRDefault="003671E8" w:rsidP="00B95D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F3A" w:rsidRDefault="009F6F3A" w:rsidP="003671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DE2370">
        <w:rPr>
          <w:rFonts w:ascii="Times New Roman" w:hAnsi="Times New Roman" w:cs="Times New Roman"/>
          <w:b/>
          <w:sz w:val="28"/>
          <w:szCs w:val="28"/>
        </w:rPr>
        <w:t xml:space="preserve">и НСИ для анализа причин задержек по экспериментальному порядку и расчета периода восстановления графика </w:t>
      </w:r>
      <w:r>
        <w:rPr>
          <w:rFonts w:ascii="Times New Roman" w:hAnsi="Times New Roman" w:cs="Times New Roman"/>
          <w:b/>
          <w:sz w:val="28"/>
          <w:szCs w:val="28"/>
        </w:rPr>
        <w:t>передавалось в ЦТС УПП с письмами</w:t>
      </w:r>
      <w:r w:rsidR="00DE2370">
        <w:rPr>
          <w:rFonts w:ascii="Times New Roman" w:hAnsi="Times New Roman" w:cs="Times New Roman"/>
          <w:b/>
          <w:sz w:val="28"/>
          <w:szCs w:val="28"/>
        </w:rPr>
        <w:t xml:space="preserve"> НПО «ГИД-Урал»</w:t>
      </w:r>
    </w:p>
    <w:p w:rsidR="00DE2370" w:rsidRDefault="00DE2370" w:rsidP="003671E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1E8">
        <w:rPr>
          <w:rFonts w:ascii="Times New Roman" w:hAnsi="Times New Roman" w:cs="Times New Roman"/>
          <w:b/>
          <w:sz w:val="28"/>
          <w:szCs w:val="28"/>
        </w:rPr>
        <w:t xml:space="preserve">От 20.08.2019 г.   </w:t>
      </w:r>
      <w:proofErr w:type="gramStart"/>
      <w:r w:rsidRPr="003671E8">
        <w:rPr>
          <w:rFonts w:ascii="Times New Roman" w:hAnsi="Times New Roman" w:cs="Times New Roman"/>
          <w:b/>
          <w:sz w:val="28"/>
          <w:szCs w:val="28"/>
        </w:rPr>
        <w:t>№  83</w:t>
      </w:r>
      <w:proofErr w:type="gramEnd"/>
      <w:r w:rsidRPr="003671E8">
        <w:rPr>
          <w:rFonts w:ascii="Times New Roman" w:hAnsi="Times New Roman" w:cs="Times New Roman"/>
          <w:b/>
          <w:sz w:val="28"/>
          <w:szCs w:val="28"/>
        </w:rPr>
        <w:t>/</w:t>
      </w:r>
      <w:r w:rsidR="0080482E">
        <w:rPr>
          <w:rFonts w:ascii="Times New Roman" w:hAnsi="Times New Roman" w:cs="Times New Roman"/>
          <w:b/>
          <w:sz w:val="28"/>
          <w:szCs w:val="28"/>
        </w:rPr>
        <w:t>Д</w:t>
      </w:r>
      <w:r w:rsidR="003671E8">
        <w:rPr>
          <w:rFonts w:ascii="Times New Roman" w:hAnsi="Times New Roman" w:cs="Times New Roman"/>
          <w:b/>
          <w:sz w:val="28"/>
          <w:szCs w:val="28"/>
        </w:rPr>
        <w:t xml:space="preserve"> - для а</w:t>
      </w:r>
      <w:r w:rsidRPr="003671E8">
        <w:rPr>
          <w:rFonts w:ascii="Times New Roman" w:hAnsi="Times New Roman" w:cs="Times New Roman"/>
          <w:b/>
          <w:sz w:val="28"/>
          <w:szCs w:val="28"/>
        </w:rPr>
        <w:t>нализ</w:t>
      </w:r>
      <w:r w:rsidR="003671E8">
        <w:rPr>
          <w:rFonts w:ascii="Times New Roman" w:hAnsi="Times New Roman" w:cs="Times New Roman"/>
          <w:b/>
          <w:sz w:val="28"/>
          <w:szCs w:val="28"/>
        </w:rPr>
        <w:t>у</w:t>
      </w:r>
      <w:r w:rsidRPr="003671E8">
        <w:rPr>
          <w:rFonts w:ascii="Times New Roman" w:hAnsi="Times New Roman" w:cs="Times New Roman"/>
          <w:b/>
          <w:sz w:val="28"/>
          <w:szCs w:val="28"/>
        </w:rPr>
        <w:t xml:space="preserve"> причин задержек по экспериментальному порядку для Забайкальской, Восто</w:t>
      </w:r>
      <w:r w:rsidR="003671E8">
        <w:rPr>
          <w:rFonts w:ascii="Times New Roman" w:hAnsi="Times New Roman" w:cs="Times New Roman"/>
          <w:b/>
          <w:sz w:val="28"/>
          <w:szCs w:val="28"/>
        </w:rPr>
        <w:t xml:space="preserve">чно-Сибирской и Московской </w:t>
      </w:r>
      <w:proofErr w:type="spellStart"/>
      <w:r w:rsidR="003671E8">
        <w:rPr>
          <w:rFonts w:ascii="Times New Roman" w:hAnsi="Times New Roman" w:cs="Times New Roman"/>
          <w:b/>
          <w:sz w:val="28"/>
          <w:szCs w:val="28"/>
        </w:rPr>
        <w:t>ж.д</w:t>
      </w:r>
      <w:proofErr w:type="spellEnd"/>
      <w:r w:rsidR="003671E8">
        <w:rPr>
          <w:rFonts w:ascii="Times New Roman" w:hAnsi="Times New Roman" w:cs="Times New Roman"/>
          <w:b/>
          <w:sz w:val="28"/>
          <w:szCs w:val="28"/>
        </w:rPr>
        <w:t>.</w:t>
      </w:r>
    </w:p>
    <w:p w:rsidR="003671E8" w:rsidRPr="003671E8" w:rsidRDefault="003671E8" w:rsidP="003671E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370" w:rsidRPr="003671E8" w:rsidRDefault="00DE2370" w:rsidP="003671E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1E8">
        <w:rPr>
          <w:rFonts w:ascii="Times New Roman" w:hAnsi="Times New Roman" w:cs="Times New Roman"/>
          <w:b/>
          <w:sz w:val="28"/>
          <w:szCs w:val="28"/>
        </w:rPr>
        <w:t>От 23.09.2020 г.   № 97/Д</w:t>
      </w:r>
      <w:r w:rsidR="003671E8">
        <w:rPr>
          <w:rFonts w:ascii="Times New Roman" w:hAnsi="Times New Roman" w:cs="Times New Roman"/>
          <w:b/>
          <w:sz w:val="28"/>
          <w:szCs w:val="28"/>
        </w:rPr>
        <w:t xml:space="preserve"> – для а</w:t>
      </w:r>
      <w:r w:rsidRPr="003671E8">
        <w:rPr>
          <w:rFonts w:ascii="Times New Roman" w:hAnsi="Times New Roman" w:cs="Times New Roman"/>
          <w:b/>
          <w:sz w:val="28"/>
          <w:szCs w:val="28"/>
        </w:rPr>
        <w:t>нализ</w:t>
      </w:r>
      <w:r w:rsidR="003671E8">
        <w:rPr>
          <w:rFonts w:ascii="Times New Roman" w:hAnsi="Times New Roman" w:cs="Times New Roman"/>
          <w:b/>
          <w:sz w:val="28"/>
          <w:szCs w:val="28"/>
        </w:rPr>
        <w:t>а</w:t>
      </w:r>
      <w:r w:rsidRPr="003671E8">
        <w:rPr>
          <w:rFonts w:ascii="Times New Roman" w:hAnsi="Times New Roman" w:cs="Times New Roman"/>
          <w:b/>
          <w:sz w:val="28"/>
          <w:szCs w:val="28"/>
        </w:rPr>
        <w:t xml:space="preserve"> причин задержек по экспериментальному порядку и расчет</w:t>
      </w:r>
      <w:r w:rsidR="003671E8">
        <w:rPr>
          <w:rFonts w:ascii="Times New Roman" w:hAnsi="Times New Roman" w:cs="Times New Roman"/>
          <w:b/>
          <w:sz w:val="28"/>
          <w:szCs w:val="28"/>
        </w:rPr>
        <w:t>а</w:t>
      </w:r>
      <w:r w:rsidRPr="003671E8">
        <w:rPr>
          <w:rFonts w:ascii="Times New Roman" w:hAnsi="Times New Roman" w:cs="Times New Roman"/>
          <w:b/>
          <w:sz w:val="28"/>
          <w:szCs w:val="28"/>
        </w:rPr>
        <w:t xml:space="preserve"> периода восстановления графика для всех дорог сети ОАО «РЖД»</w:t>
      </w:r>
      <w:r w:rsidR="003671E8">
        <w:rPr>
          <w:rFonts w:ascii="Times New Roman" w:hAnsi="Times New Roman" w:cs="Times New Roman"/>
          <w:b/>
          <w:sz w:val="28"/>
          <w:szCs w:val="28"/>
        </w:rPr>
        <w:t xml:space="preserve">. Для </w:t>
      </w:r>
      <w:r w:rsidR="003671E8" w:rsidRPr="003671E8">
        <w:rPr>
          <w:rFonts w:ascii="Times New Roman" w:hAnsi="Times New Roman" w:cs="Times New Roman"/>
          <w:b/>
          <w:sz w:val="28"/>
          <w:szCs w:val="28"/>
        </w:rPr>
        <w:t xml:space="preserve">Забайкальской, </w:t>
      </w:r>
      <w:proofErr w:type="gramStart"/>
      <w:r w:rsidR="003671E8" w:rsidRPr="003671E8">
        <w:rPr>
          <w:rFonts w:ascii="Times New Roman" w:hAnsi="Times New Roman" w:cs="Times New Roman"/>
          <w:b/>
          <w:sz w:val="28"/>
          <w:szCs w:val="28"/>
        </w:rPr>
        <w:t>Восто</w:t>
      </w:r>
      <w:r w:rsidR="003671E8">
        <w:rPr>
          <w:rFonts w:ascii="Times New Roman" w:hAnsi="Times New Roman" w:cs="Times New Roman"/>
          <w:b/>
          <w:sz w:val="28"/>
          <w:szCs w:val="28"/>
        </w:rPr>
        <w:t>чно-Сибирской</w:t>
      </w:r>
      <w:proofErr w:type="gramEnd"/>
      <w:r w:rsidR="003671E8">
        <w:rPr>
          <w:rFonts w:ascii="Times New Roman" w:hAnsi="Times New Roman" w:cs="Times New Roman"/>
          <w:b/>
          <w:sz w:val="28"/>
          <w:szCs w:val="28"/>
        </w:rPr>
        <w:t xml:space="preserve"> и Московской </w:t>
      </w:r>
      <w:proofErr w:type="spellStart"/>
      <w:r w:rsidR="003671E8">
        <w:rPr>
          <w:rFonts w:ascii="Times New Roman" w:hAnsi="Times New Roman" w:cs="Times New Roman"/>
          <w:b/>
          <w:sz w:val="28"/>
          <w:szCs w:val="28"/>
        </w:rPr>
        <w:t>ж.д</w:t>
      </w:r>
      <w:proofErr w:type="spellEnd"/>
      <w:r w:rsidR="003671E8">
        <w:rPr>
          <w:rFonts w:ascii="Times New Roman" w:hAnsi="Times New Roman" w:cs="Times New Roman"/>
          <w:b/>
          <w:sz w:val="28"/>
          <w:szCs w:val="28"/>
        </w:rPr>
        <w:t>. было обновлено НСИ для выполнения рассматриваемых анализов и расчета)</w:t>
      </w:r>
    </w:p>
    <w:p w:rsidR="00DE2370" w:rsidRPr="00DE2370" w:rsidRDefault="00DE2370" w:rsidP="00B95D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D33" w:rsidRPr="00B95D33" w:rsidRDefault="00B95D33" w:rsidP="00B95D33">
      <w:pPr>
        <w:rPr>
          <w:rFonts w:ascii="Times New Roman" w:hAnsi="Times New Roman" w:cs="Times New Roman"/>
          <w:b/>
          <w:sz w:val="28"/>
          <w:szCs w:val="28"/>
        </w:rPr>
      </w:pPr>
    </w:p>
    <w:p w:rsidR="00B95D33" w:rsidRPr="00B95D33" w:rsidRDefault="00B95D33" w:rsidP="00B95D3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B95D33">
        <w:rPr>
          <w:rFonts w:ascii="Times New Roman" w:hAnsi="Times New Roman" w:cs="Times New Roman"/>
          <w:b/>
          <w:sz w:val="32"/>
          <w:szCs w:val="32"/>
        </w:rPr>
        <w:t>Общая информация</w:t>
      </w:r>
    </w:p>
    <w:p w:rsidR="00B95D33" w:rsidRPr="00B95D33" w:rsidRDefault="00B95D33" w:rsidP="00B95D33">
      <w:pPr>
        <w:tabs>
          <w:tab w:val="left" w:pos="-411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95D33">
        <w:rPr>
          <w:rFonts w:ascii="Times New Roman" w:hAnsi="Times New Roman"/>
          <w:sz w:val="28"/>
          <w:szCs w:val="28"/>
        </w:rPr>
        <w:t>В 2018-2019 гг. совместно со специалистами службы анализ</w:t>
      </w:r>
      <w:r w:rsidR="002D2B13">
        <w:rPr>
          <w:rFonts w:ascii="Times New Roman" w:hAnsi="Times New Roman"/>
          <w:sz w:val="28"/>
          <w:szCs w:val="28"/>
        </w:rPr>
        <w:t>а</w:t>
      </w:r>
      <w:r w:rsidRPr="00B95D33">
        <w:rPr>
          <w:rFonts w:ascii="Times New Roman" w:hAnsi="Times New Roman"/>
          <w:sz w:val="28"/>
          <w:szCs w:val="28"/>
        </w:rPr>
        <w:t xml:space="preserve"> ЦД ОАО «РЖД» в НПО «ГИД-Урал» был разработан «Экспериментальный порядок расчета задержек поездов из-за сбоев и технологических нарушений в системе ГИД «Урал-ВНИИЖТ» - далее «Порядок». Поручением заместителя главного инженера ЦД – филиала ОАО «РЖД» Т.А. Никитина от 14 июня 2018 № ИСХ-11891/ЦД было поручено выполнить модификацию ПО и НСИ ГИД для реализации данного порядка.</w:t>
      </w:r>
    </w:p>
    <w:p w:rsidR="00B95D33" w:rsidRPr="00B95D33" w:rsidRDefault="00B95D33" w:rsidP="00B95D33">
      <w:pPr>
        <w:tabs>
          <w:tab w:val="left" w:pos="142"/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95D33">
        <w:rPr>
          <w:rFonts w:ascii="Times New Roman" w:hAnsi="Times New Roman"/>
          <w:sz w:val="28"/>
          <w:szCs w:val="28"/>
        </w:rPr>
        <w:t xml:space="preserve">В 2019 году в рамках работ по заявке на настройку и модификацию ПО № 9826 от 03.06.2019 г. была выполнена настройка нормативно-справочной информация (НСИ) ГИД по полигонам Московской, Восточно-Сибирской и Забайкальской </w:t>
      </w:r>
      <w:proofErr w:type="spellStart"/>
      <w:r w:rsidRPr="00B95D33">
        <w:rPr>
          <w:rFonts w:ascii="Times New Roman" w:hAnsi="Times New Roman"/>
          <w:sz w:val="28"/>
          <w:szCs w:val="28"/>
        </w:rPr>
        <w:t>ж.д</w:t>
      </w:r>
      <w:proofErr w:type="spellEnd"/>
      <w:r w:rsidRPr="00B95D33">
        <w:rPr>
          <w:rFonts w:ascii="Times New Roman" w:hAnsi="Times New Roman"/>
          <w:sz w:val="28"/>
          <w:szCs w:val="28"/>
        </w:rPr>
        <w:t xml:space="preserve">. для указания средних интервалов между поездами, а также минимальных интервалов для компенсации возникающих задержек с привязкой их к путям перегонов указанных трех дорог и модификация ПО ГИД </w:t>
      </w:r>
      <w:r w:rsidRPr="00B95D33">
        <w:rPr>
          <w:rFonts w:ascii="Times New Roman" w:hAnsi="Times New Roman"/>
          <w:sz w:val="28"/>
        </w:rPr>
        <w:t>для расчета задержек поездов в соответствии с «Экспериментальным порядком расчета задержек поездов из-за сбоев и технологических нарушений»</w:t>
      </w:r>
      <w:r w:rsidRPr="00B95D33">
        <w:rPr>
          <w:rFonts w:ascii="Times New Roman" w:hAnsi="Times New Roman"/>
          <w:sz w:val="28"/>
          <w:szCs w:val="28"/>
        </w:rPr>
        <w:t>» по указанным выше трем дорогам.</w:t>
      </w:r>
    </w:p>
    <w:p w:rsidR="00B95D33" w:rsidRPr="00B95D33" w:rsidRDefault="00B95D33" w:rsidP="00B95D3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95D33">
        <w:rPr>
          <w:rFonts w:ascii="Times New Roman" w:hAnsi="Times New Roman"/>
          <w:sz w:val="28"/>
          <w:szCs w:val="28"/>
        </w:rPr>
        <w:t xml:space="preserve">По итогам эксплуатации данного ПО на трех дорогах специалисты дирекций управления движением данных дорог положительно оценили работу данного ПО. </w:t>
      </w:r>
    </w:p>
    <w:p w:rsidR="00B95D33" w:rsidRPr="00B95D33" w:rsidRDefault="00B95D33" w:rsidP="00B95D3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95D33">
        <w:rPr>
          <w:rFonts w:ascii="Times New Roman" w:hAnsi="Times New Roman"/>
          <w:sz w:val="28"/>
          <w:szCs w:val="28"/>
        </w:rPr>
        <w:lastRenderedPageBreak/>
        <w:t xml:space="preserve">В связи с этим руководство ЦД ОАО «РЖД» поручило специалистам НПО «ГИД-Урал» в 2020 году выполнить настройку НСИ ГИД всех дорог сети ОАО «РЖД» (кроме Московской, Восточно-Сибирской и Забайкальской </w:t>
      </w:r>
      <w:proofErr w:type="spellStart"/>
      <w:r w:rsidRPr="00B95D33">
        <w:rPr>
          <w:rFonts w:ascii="Times New Roman" w:hAnsi="Times New Roman"/>
          <w:sz w:val="28"/>
          <w:szCs w:val="28"/>
        </w:rPr>
        <w:t>ж.д</w:t>
      </w:r>
      <w:proofErr w:type="spellEnd"/>
      <w:r w:rsidRPr="00B95D33">
        <w:rPr>
          <w:rFonts w:ascii="Times New Roman" w:hAnsi="Times New Roman"/>
          <w:sz w:val="28"/>
          <w:szCs w:val="28"/>
        </w:rPr>
        <w:t xml:space="preserve">.) для расчета задержек поездов в соответствии с «Экспериментальным порядком расчета задержек поездов из-за сбоев и технологических нарушений» - для расчета по запросу пользователя и вывода на экран формы, содержащей информацию о расчетных и вручную зафиксированных диспетчером сбоях и технологических нарушениях с указанием даты, фактической продолжительности, места конкретного сбоя/нарушения и виновной службы, в том числе настройку НСИ ГИД для указания средних размеров (интенсивности) движения пассажирских, пригородных и грузовых поездов по полигонам всех дорог, кроме Московской, Восточно-Сибирской и Забайкальской </w:t>
      </w:r>
      <w:proofErr w:type="spellStart"/>
      <w:r w:rsidRPr="00B95D33">
        <w:rPr>
          <w:rFonts w:ascii="Times New Roman" w:hAnsi="Times New Roman"/>
          <w:sz w:val="28"/>
          <w:szCs w:val="28"/>
        </w:rPr>
        <w:t>ж.д</w:t>
      </w:r>
      <w:proofErr w:type="spellEnd"/>
      <w:r w:rsidRPr="00B95D33">
        <w:rPr>
          <w:rFonts w:ascii="Times New Roman" w:hAnsi="Times New Roman"/>
          <w:sz w:val="28"/>
          <w:szCs w:val="28"/>
        </w:rPr>
        <w:t>. и, соответственно, средних интервалов между поездами, а также минимальных интервалов для компенсации возникающих задержек с привязкой их к перегонам каждой из дорог.</w:t>
      </w:r>
    </w:p>
    <w:p w:rsidR="00B95D33" w:rsidRPr="00B95D33" w:rsidRDefault="00B95D33" w:rsidP="00B95D3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95D33">
        <w:rPr>
          <w:rFonts w:ascii="Times New Roman" w:hAnsi="Times New Roman"/>
          <w:sz w:val="28"/>
          <w:szCs w:val="28"/>
        </w:rPr>
        <w:t xml:space="preserve">В составе информации, которая выводится в итоговую экранную форму после выполнения </w:t>
      </w:r>
      <w:r w:rsidRPr="00B95D33">
        <w:rPr>
          <w:rFonts w:ascii="Times New Roman" w:hAnsi="Times New Roman"/>
          <w:sz w:val="28"/>
        </w:rPr>
        <w:t>расчета задержек поездов в соответствии с «Экспериментальным порядком расчета задержек поездов из-за сбоев и технологических нарушений»</w:t>
      </w:r>
      <w:r w:rsidRPr="00B95D33">
        <w:rPr>
          <w:rFonts w:ascii="Times New Roman" w:hAnsi="Times New Roman"/>
          <w:sz w:val="28"/>
          <w:szCs w:val="28"/>
        </w:rPr>
        <w:t xml:space="preserve">», есть период восстановления графика. </w:t>
      </w:r>
    </w:p>
    <w:p w:rsidR="00B95D33" w:rsidRDefault="00B95D33" w:rsidP="00B95D3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95D33">
        <w:rPr>
          <w:rFonts w:ascii="Times New Roman" w:hAnsi="Times New Roman"/>
          <w:sz w:val="28"/>
          <w:szCs w:val="28"/>
        </w:rPr>
        <w:t>Для того, чтобы поездные диспетчеры визуально могли оценить период восстановления графика и увидеть расчетное число задержанных поездов без обращения к процедуре анализа, перед специалистам НПО «ГИД-Урал» была поставлена задача также выполнить настройку ПО ГИД для возможности отображения расчётного периода восстановления графика движения поездов и расчётного количества задержанных поездов при выводе на график исполненного движения пометок типа «сбой», которые были введены или откорректированы вручную, относятся к категории отказов технических средств (ОТС) или технологических нарушений (ТН) продолжительностью не менее 15 минут.</w:t>
      </w:r>
    </w:p>
    <w:p w:rsidR="00B95D33" w:rsidRPr="00B95D33" w:rsidRDefault="00B95D33" w:rsidP="00B95D3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32"/>
          <w:szCs w:val="32"/>
        </w:rPr>
      </w:pPr>
      <w:r w:rsidRPr="00B95D33">
        <w:rPr>
          <w:rFonts w:ascii="Times New Roman" w:hAnsi="Times New Roman"/>
          <w:b/>
          <w:sz w:val="32"/>
          <w:szCs w:val="32"/>
        </w:rPr>
        <w:t>Порядок расчета периода восстановления в ГИД.</w:t>
      </w:r>
    </w:p>
    <w:p w:rsidR="00B95D33" w:rsidRPr="00B95D33" w:rsidRDefault="00B95D33" w:rsidP="0084522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95D33">
        <w:rPr>
          <w:rFonts w:ascii="Times New Roman" w:hAnsi="Times New Roman"/>
          <w:sz w:val="28"/>
          <w:szCs w:val="28"/>
        </w:rPr>
        <w:t>Расчёт показателей для возможности отображения расчётного периода восстановления графика движения поездов и расчётного количества задержанных поездов при выводе на график исполненного движения пометок типа «сбой» должен выполняться согласно «Экспериментальному порядку расчета задержек поездов из-за сбоев и технологических нарушений»</w:t>
      </w:r>
      <w:r w:rsidR="0084522F">
        <w:rPr>
          <w:rFonts w:ascii="Times New Roman" w:hAnsi="Times New Roman"/>
          <w:sz w:val="28"/>
          <w:szCs w:val="28"/>
        </w:rPr>
        <w:t xml:space="preserve"> (Приводится в приложении 1).</w:t>
      </w:r>
    </w:p>
    <w:p w:rsidR="00B95D33" w:rsidRPr="00B95D33" w:rsidRDefault="00B95D33" w:rsidP="0084522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95D33">
        <w:rPr>
          <w:rFonts w:ascii="Times New Roman" w:hAnsi="Times New Roman"/>
          <w:sz w:val="28"/>
          <w:szCs w:val="28"/>
        </w:rPr>
        <w:t>Период восстановления графика должен рассчитываться следующим образом:</w:t>
      </w:r>
    </w:p>
    <w:p w:rsidR="00B95D33" w:rsidRPr="00B95D33" w:rsidRDefault="00B95D33" w:rsidP="00B95D3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5D33">
        <w:rPr>
          <w:rFonts w:ascii="Times New Roman" w:hAnsi="Times New Roman"/>
          <w:sz w:val="28"/>
          <w:szCs w:val="28"/>
        </w:rPr>
        <w:t xml:space="preserve">По </w:t>
      </w:r>
      <w:r w:rsidRPr="00B95D33">
        <w:rPr>
          <w:rFonts w:ascii="Times New Roman" w:hAnsi="Times New Roman"/>
          <w:b/>
          <w:sz w:val="28"/>
          <w:szCs w:val="28"/>
        </w:rPr>
        <w:t>формуле 1</w:t>
      </w:r>
      <w:r w:rsidRPr="00B95D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5D33">
        <w:rPr>
          <w:rFonts w:ascii="Times New Roman" w:hAnsi="Times New Roman"/>
          <w:sz w:val="28"/>
          <w:szCs w:val="28"/>
        </w:rPr>
        <w:t>Nз</w:t>
      </w:r>
      <w:proofErr w:type="spellEnd"/>
      <w:r w:rsidRPr="00B95D33">
        <w:rPr>
          <w:rFonts w:ascii="Times New Roman" w:hAnsi="Times New Roman"/>
          <w:sz w:val="28"/>
          <w:szCs w:val="28"/>
        </w:rPr>
        <w:t xml:space="preserve"> =То</w:t>
      </w:r>
      <w:proofErr w:type="gramStart"/>
      <w:r w:rsidRPr="00B95D33">
        <w:rPr>
          <w:rFonts w:ascii="Times New Roman" w:hAnsi="Times New Roman"/>
          <w:sz w:val="28"/>
          <w:szCs w:val="28"/>
        </w:rPr>
        <w:t>/(</w:t>
      </w:r>
      <w:proofErr w:type="spellStart"/>
      <w:proofErr w:type="gramEnd"/>
      <w:r w:rsidRPr="00B95D33">
        <w:rPr>
          <w:rFonts w:ascii="Times New Roman" w:hAnsi="Times New Roman"/>
          <w:sz w:val="28"/>
          <w:szCs w:val="28"/>
        </w:rPr>
        <w:t>Iср</w:t>
      </w:r>
      <w:proofErr w:type="spellEnd"/>
      <w:r w:rsidRPr="00B95D33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B95D33">
        <w:rPr>
          <w:rFonts w:ascii="Times New Roman" w:hAnsi="Times New Roman"/>
          <w:sz w:val="28"/>
          <w:szCs w:val="28"/>
        </w:rPr>
        <w:t>Imin</w:t>
      </w:r>
      <w:proofErr w:type="spellEnd"/>
      <w:r w:rsidRPr="00B95D33">
        <w:rPr>
          <w:rFonts w:ascii="Times New Roman" w:hAnsi="Times New Roman"/>
          <w:sz w:val="28"/>
          <w:szCs w:val="28"/>
        </w:rPr>
        <w:t>) определяется количество задержанных поездов.</w:t>
      </w:r>
      <w:r w:rsidR="00BC2DBF">
        <w:rPr>
          <w:rFonts w:ascii="Times New Roman" w:hAnsi="Times New Roman"/>
          <w:sz w:val="28"/>
          <w:szCs w:val="28"/>
        </w:rPr>
        <w:t xml:space="preserve"> </w:t>
      </w:r>
      <w:r w:rsidRPr="00B95D33">
        <w:rPr>
          <w:rFonts w:ascii="Times New Roman" w:hAnsi="Times New Roman"/>
          <w:sz w:val="28"/>
          <w:szCs w:val="28"/>
        </w:rPr>
        <w:t>Здесь:</w:t>
      </w:r>
    </w:p>
    <w:p w:rsidR="00B95D33" w:rsidRPr="00B95D33" w:rsidRDefault="00B95D33" w:rsidP="00B95D33">
      <w:pPr>
        <w:pStyle w:val="a3"/>
        <w:numPr>
          <w:ilvl w:val="2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95D33">
        <w:rPr>
          <w:rFonts w:ascii="Times New Roman" w:hAnsi="Times New Roman"/>
          <w:sz w:val="28"/>
          <w:szCs w:val="28"/>
        </w:rPr>
        <w:lastRenderedPageBreak/>
        <w:t>Nз</w:t>
      </w:r>
      <w:proofErr w:type="spellEnd"/>
      <w:r w:rsidR="00EC7D76">
        <w:rPr>
          <w:rFonts w:ascii="Times New Roman" w:hAnsi="Times New Roman"/>
          <w:sz w:val="28"/>
          <w:szCs w:val="28"/>
        </w:rPr>
        <w:t xml:space="preserve"> – </w:t>
      </w:r>
      <w:r w:rsidRPr="00B95D33">
        <w:rPr>
          <w:rFonts w:ascii="Times New Roman" w:hAnsi="Times New Roman"/>
          <w:sz w:val="28"/>
          <w:szCs w:val="28"/>
        </w:rPr>
        <w:t>расчетное</w:t>
      </w:r>
      <w:r w:rsidR="00EC7D76">
        <w:rPr>
          <w:rFonts w:ascii="Times New Roman" w:hAnsi="Times New Roman"/>
          <w:sz w:val="28"/>
          <w:szCs w:val="28"/>
        </w:rPr>
        <w:t xml:space="preserve"> </w:t>
      </w:r>
      <w:r w:rsidRPr="00B95D33">
        <w:rPr>
          <w:rFonts w:ascii="Times New Roman" w:hAnsi="Times New Roman"/>
          <w:sz w:val="28"/>
          <w:szCs w:val="28"/>
        </w:rPr>
        <w:t>количество задержанных поездов;</w:t>
      </w:r>
    </w:p>
    <w:p w:rsidR="00B95D33" w:rsidRPr="00B95D33" w:rsidRDefault="00B95D33" w:rsidP="00B95D33">
      <w:pPr>
        <w:pStyle w:val="a3"/>
        <w:numPr>
          <w:ilvl w:val="2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5D33">
        <w:rPr>
          <w:rFonts w:ascii="Times New Roman" w:hAnsi="Times New Roman"/>
          <w:sz w:val="28"/>
          <w:szCs w:val="28"/>
        </w:rPr>
        <w:t>То</w:t>
      </w:r>
      <w:r w:rsidR="00EC7D76">
        <w:rPr>
          <w:rFonts w:ascii="Times New Roman" w:hAnsi="Times New Roman"/>
          <w:sz w:val="28"/>
          <w:szCs w:val="28"/>
        </w:rPr>
        <w:t xml:space="preserve"> –</w:t>
      </w:r>
      <w:r w:rsidRPr="00B95D33">
        <w:rPr>
          <w:rFonts w:ascii="Times New Roman" w:hAnsi="Times New Roman"/>
          <w:sz w:val="28"/>
          <w:szCs w:val="28"/>
        </w:rPr>
        <w:t xml:space="preserve"> продолжительность</w:t>
      </w:r>
      <w:r w:rsidR="00EC7D76">
        <w:rPr>
          <w:rFonts w:ascii="Times New Roman" w:hAnsi="Times New Roman"/>
          <w:sz w:val="28"/>
          <w:szCs w:val="28"/>
        </w:rPr>
        <w:t xml:space="preserve"> </w:t>
      </w:r>
      <w:r w:rsidRPr="00B95D33">
        <w:rPr>
          <w:rFonts w:ascii="Times New Roman" w:hAnsi="Times New Roman"/>
          <w:sz w:val="28"/>
          <w:szCs w:val="28"/>
        </w:rPr>
        <w:t>сбоя;</w:t>
      </w:r>
    </w:p>
    <w:p w:rsidR="00B95D33" w:rsidRPr="00B95D33" w:rsidRDefault="00B95D33" w:rsidP="00B95D33">
      <w:pPr>
        <w:pStyle w:val="a3"/>
        <w:numPr>
          <w:ilvl w:val="2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95D33">
        <w:rPr>
          <w:rFonts w:ascii="Times New Roman" w:hAnsi="Times New Roman"/>
          <w:sz w:val="28"/>
          <w:szCs w:val="28"/>
        </w:rPr>
        <w:t>Icр</w:t>
      </w:r>
      <w:proofErr w:type="spellEnd"/>
      <w:r w:rsidRPr="00B95D33">
        <w:rPr>
          <w:rFonts w:ascii="Times New Roman" w:hAnsi="Times New Roman"/>
          <w:sz w:val="28"/>
          <w:szCs w:val="28"/>
        </w:rPr>
        <w:t xml:space="preserve"> – средний межпоездной интервал;</w:t>
      </w:r>
    </w:p>
    <w:p w:rsidR="00B95D33" w:rsidRPr="00B95D33" w:rsidRDefault="00B95D33" w:rsidP="00B95D33">
      <w:pPr>
        <w:pStyle w:val="a3"/>
        <w:numPr>
          <w:ilvl w:val="2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95D33">
        <w:rPr>
          <w:rFonts w:ascii="Times New Roman" w:hAnsi="Times New Roman"/>
          <w:sz w:val="28"/>
          <w:szCs w:val="28"/>
        </w:rPr>
        <w:t>Imin</w:t>
      </w:r>
      <w:proofErr w:type="spellEnd"/>
      <w:r w:rsidRPr="00B95D33">
        <w:rPr>
          <w:rFonts w:ascii="Times New Roman" w:hAnsi="Times New Roman"/>
          <w:sz w:val="28"/>
          <w:szCs w:val="28"/>
        </w:rPr>
        <w:t xml:space="preserve"> –</w:t>
      </w:r>
      <w:r w:rsidR="00EC7D76">
        <w:rPr>
          <w:rFonts w:ascii="Times New Roman" w:hAnsi="Times New Roman"/>
          <w:sz w:val="28"/>
          <w:szCs w:val="28"/>
        </w:rPr>
        <w:t xml:space="preserve"> </w:t>
      </w:r>
      <w:r w:rsidRPr="00B95D33">
        <w:rPr>
          <w:rFonts w:ascii="Times New Roman" w:hAnsi="Times New Roman"/>
          <w:sz w:val="28"/>
          <w:szCs w:val="28"/>
        </w:rPr>
        <w:t>минимальный интервал.</w:t>
      </w:r>
    </w:p>
    <w:p w:rsidR="00B95D33" w:rsidRPr="00B95D33" w:rsidRDefault="00B95D33" w:rsidP="00B95D3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5D33">
        <w:rPr>
          <w:rFonts w:ascii="Times New Roman" w:hAnsi="Times New Roman"/>
          <w:sz w:val="28"/>
          <w:szCs w:val="28"/>
        </w:rPr>
        <w:t xml:space="preserve">По </w:t>
      </w:r>
      <w:r w:rsidRPr="00B95D33">
        <w:rPr>
          <w:rFonts w:ascii="Times New Roman" w:hAnsi="Times New Roman"/>
          <w:b/>
          <w:sz w:val="28"/>
          <w:szCs w:val="28"/>
        </w:rPr>
        <w:t>формуле 2</w:t>
      </w:r>
      <w:r w:rsidRPr="00B95D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5D33">
        <w:rPr>
          <w:rFonts w:ascii="Times New Roman" w:hAnsi="Times New Roman"/>
          <w:sz w:val="28"/>
          <w:szCs w:val="28"/>
        </w:rPr>
        <w:t>Тв</w:t>
      </w:r>
      <w:proofErr w:type="spellEnd"/>
      <w:r w:rsidRPr="00B95D33">
        <w:rPr>
          <w:rFonts w:ascii="Times New Roman" w:hAnsi="Times New Roman"/>
          <w:sz w:val="28"/>
          <w:szCs w:val="28"/>
        </w:rPr>
        <w:t>=</w:t>
      </w:r>
      <w:proofErr w:type="spellStart"/>
      <w:r w:rsidRPr="00B95D33">
        <w:rPr>
          <w:rFonts w:ascii="Times New Roman" w:hAnsi="Times New Roman"/>
          <w:sz w:val="28"/>
          <w:szCs w:val="28"/>
        </w:rPr>
        <w:t>Nз</w:t>
      </w:r>
      <w:proofErr w:type="spellEnd"/>
      <w:r w:rsidRPr="00B95D33">
        <w:rPr>
          <w:rFonts w:ascii="Times New Roman" w:hAnsi="Times New Roman"/>
          <w:sz w:val="28"/>
          <w:szCs w:val="28"/>
        </w:rPr>
        <w:t>*</w:t>
      </w:r>
      <w:proofErr w:type="spellStart"/>
      <w:r w:rsidRPr="00B95D33">
        <w:rPr>
          <w:rFonts w:ascii="Times New Roman" w:hAnsi="Times New Roman"/>
          <w:sz w:val="28"/>
          <w:szCs w:val="28"/>
        </w:rPr>
        <w:t>Iср</w:t>
      </w:r>
      <w:proofErr w:type="spellEnd"/>
      <w:r w:rsidRPr="00B95D33">
        <w:rPr>
          <w:rFonts w:ascii="Times New Roman" w:hAnsi="Times New Roman"/>
          <w:sz w:val="28"/>
          <w:szCs w:val="28"/>
        </w:rPr>
        <w:t>–То вычисляется период восстановления графика. Здесь:</w:t>
      </w:r>
    </w:p>
    <w:p w:rsidR="00B95D33" w:rsidRPr="00B95D33" w:rsidRDefault="00B95D33" w:rsidP="00B95D33">
      <w:pPr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95D33">
        <w:rPr>
          <w:rFonts w:ascii="Times New Roman" w:hAnsi="Times New Roman"/>
          <w:sz w:val="28"/>
          <w:szCs w:val="28"/>
        </w:rPr>
        <w:t>Тв</w:t>
      </w:r>
      <w:proofErr w:type="spellEnd"/>
      <w:r w:rsidRPr="00B95D33">
        <w:rPr>
          <w:rFonts w:ascii="Times New Roman" w:hAnsi="Times New Roman"/>
          <w:sz w:val="28"/>
          <w:szCs w:val="28"/>
        </w:rPr>
        <w:t>- период восстановления графика.</w:t>
      </w:r>
    </w:p>
    <w:p w:rsidR="00B95D33" w:rsidRPr="00B95D33" w:rsidRDefault="00B95D33" w:rsidP="00B95D33">
      <w:pPr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95D33">
        <w:rPr>
          <w:rFonts w:ascii="Times New Roman" w:hAnsi="Times New Roman"/>
          <w:sz w:val="28"/>
          <w:szCs w:val="28"/>
        </w:rPr>
        <w:t>Nз</w:t>
      </w:r>
      <w:proofErr w:type="spellEnd"/>
      <w:r w:rsidRPr="00B95D33">
        <w:rPr>
          <w:rFonts w:ascii="Times New Roman" w:hAnsi="Times New Roman"/>
          <w:sz w:val="28"/>
          <w:szCs w:val="28"/>
        </w:rPr>
        <w:t xml:space="preserve"> -количество задержанных поездов</w:t>
      </w:r>
    </w:p>
    <w:p w:rsidR="00B95D33" w:rsidRPr="00B95D33" w:rsidRDefault="00B95D33" w:rsidP="00B95D33">
      <w:pPr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  <w:r w:rsidRPr="00B95D33">
        <w:rPr>
          <w:rFonts w:ascii="Times New Roman" w:hAnsi="Times New Roman"/>
          <w:sz w:val="28"/>
          <w:szCs w:val="28"/>
        </w:rPr>
        <w:t>То - продолжительность сбоя;</w:t>
      </w:r>
    </w:p>
    <w:p w:rsidR="00B95D33" w:rsidRPr="00B95D33" w:rsidRDefault="00B95D33" w:rsidP="00B95D33">
      <w:pPr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95D33">
        <w:rPr>
          <w:rFonts w:ascii="Times New Roman" w:hAnsi="Times New Roman"/>
          <w:sz w:val="28"/>
          <w:szCs w:val="28"/>
        </w:rPr>
        <w:t>Icр</w:t>
      </w:r>
      <w:proofErr w:type="spellEnd"/>
      <w:r w:rsidRPr="00B95D33">
        <w:rPr>
          <w:rFonts w:ascii="Times New Roman" w:hAnsi="Times New Roman"/>
          <w:sz w:val="28"/>
          <w:szCs w:val="28"/>
        </w:rPr>
        <w:t xml:space="preserve"> – средний межпоездной интервал;</w:t>
      </w:r>
    </w:p>
    <w:p w:rsidR="00B95D33" w:rsidRPr="00B95D33" w:rsidRDefault="00B95D33" w:rsidP="00B95D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5D33">
        <w:rPr>
          <w:rFonts w:ascii="Times New Roman" w:hAnsi="Times New Roman"/>
          <w:sz w:val="28"/>
          <w:szCs w:val="28"/>
        </w:rPr>
        <w:t>«По умолчанию» расчет периода восстановления графика и его отображение на графике для пометок сбойный должен выполняться с использованием продолжительности сбоя (</w:t>
      </w:r>
      <w:proofErr w:type="spellStart"/>
      <w:r w:rsidRPr="00B95D33">
        <w:rPr>
          <w:rFonts w:ascii="Times New Roman" w:hAnsi="Times New Roman"/>
          <w:sz w:val="28"/>
          <w:szCs w:val="28"/>
        </w:rPr>
        <w:t>To</w:t>
      </w:r>
      <w:proofErr w:type="spellEnd"/>
      <w:r w:rsidRPr="00B95D33">
        <w:rPr>
          <w:rFonts w:ascii="Times New Roman" w:hAnsi="Times New Roman"/>
          <w:sz w:val="28"/>
          <w:szCs w:val="28"/>
        </w:rPr>
        <w:t xml:space="preserve">) </w:t>
      </w:r>
      <w:r w:rsidR="009E1DDF">
        <w:rPr>
          <w:rFonts w:ascii="Times New Roman" w:hAnsi="Times New Roman"/>
          <w:sz w:val="28"/>
          <w:szCs w:val="28"/>
        </w:rPr>
        <w:t xml:space="preserve">из пометки, </w:t>
      </w:r>
      <w:r w:rsidRPr="00B95D33">
        <w:rPr>
          <w:rFonts w:ascii="Times New Roman" w:hAnsi="Times New Roman"/>
          <w:sz w:val="28"/>
          <w:szCs w:val="28"/>
        </w:rPr>
        <w:t>т.е. для той продолжительности, которую указал в пометке ДНЦ;</w:t>
      </w:r>
    </w:p>
    <w:p w:rsidR="00B95D33" w:rsidRPr="00B95D33" w:rsidRDefault="00B95D33" w:rsidP="00B95D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D33">
        <w:rPr>
          <w:rFonts w:ascii="Times New Roman" w:hAnsi="Times New Roman"/>
          <w:sz w:val="28"/>
          <w:szCs w:val="28"/>
        </w:rPr>
        <w:t>Пользователю должна быть предоставлена возможность изменения установки «по умолчанию» для расчета периода восстановления графика исходя из определенной программно расчетной величины задержки поезда на перегоне;</w:t>
      </w:r>
    </w:p>
    <w:p w:rsidR="00B95D33" w:rsidRPr="00B95D33" w:rsidRDefault="00B95D33" w:rsidP="00B95D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D33">
        <w:rPr>
          <w:rFonts w:ascii="Times New Roman" w:hAnsi="Times New Roman"/>
          <w:sz w:val="28"/>
          <w:szCs w:val="28"/>
        </w:rPr>
        <w:t>Расчетная величина задержки поезда на перегоне определяется как разность между временем хода поезда по перегону из расписания исполненного движения и аналогичным временем из актуализированного суточного нормативного графика;</w:t>
      </w:r>
    </w:p>
    <w:p w:rsidR="00B95D33" w:rsidRPr="00B95D33" w:rsidRDefault="00B95D33" w:rsidP="00B95D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D33">
        <w:rPr>
          <w:rFonts w:ascii="Times New Roman" w:hAnsi="Times New Roman"/>
          <w:sz w:val="28"/>
          <w:szCs w:val="28"/>
        </w:rPr>
        <w:t>Для поездов, следующих без нормативных ниток расчетная величина задержки поезда на перегоне определяется как разность между временем хода поезда по перегону из расписания исполненного движения и нормативом перегонного времени хода для рассматриваемой категории поездов;</w:t>
      </w:r>
    </w:p>
    <w:p w:rsidR="00B95D33" w:rsidRPr="00B95D33" w:rsidRDefault="00B95D33" w:rsidP="00B95D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D33">
        <w:rPr>
          <w:rFonts w:ascii="Times New Roman" w:hAnsi="Times New Roman"/>
          <w:sz w:val="28"/>
          <w:szCs w:val="28"/>
        </w:rPr>
        <w:t>Расчётные величины периода восстановления графика движения поездов и количества задержанных поездов должны отображаться только для пометок типа «Сбой», удовлетворяющих одновременно следующим условиям:</w:t>
      </w:r>
    </w:p>
    <w:p w:rsidR="00B95D33" w:rsidRPr="00B95D33" w:rsidRDefault="00B95D33" w:rsidP="00B95D33">
      <w:pPr>
        <w:pStyle w:val="a3"/>
        <w:numPr>
          <w:ilvl w:val="0"/>
          <w:numId w:val="8"/>
        </w:num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B95D33">
        <w:rPr>
          <w:rFonts w:ascii="Times New Roman" w:hAnsi="Times New Roman"/>
          <w:sz w:val="28"/>
          <w:szCs w:val="28"/>
        </w:rPr>
        <w:t>введены вручную или сформированы автоматически («</w:t>
      </w:r>
      <w:proofErr w:type="spellStart"/>
      <w:r w:rsidRPr="00B95D33">
        <w:rPr>
          <w:rFonts w:ascii="Times New Roman" w:hAnsi="Times New Roman"/>
          <w:sz w:val="28"/>
          <w:szCs w:val="28"/>
        </w:rPr>
        <w:t>автопометки</w:t>
      </w:r>
      <w:proofErr w:type="spellEnd"/>
      <w:r w:rsidRPr="00B95D33">
        <w:rPr>
          <w:rFonts w:ascii="Times New Roman" w:hAnsi="Times New Roman"/>
          <w:sz w:val="28"/>
          <w:szCs w:val="28"/>
        </w:rPr>
        <w:t>») и откорректированы вручную;</w:t>
      </w:r>
    </w:p>
    <w:p w:rsidR="00B95D33" w:rsidRPr="00B95D33" w:rsidRDefault="00B95D33" w:rsidP="00B95D33">
      <w:pPr>
        <w:pStyle w:val="a3"/>
        <w:numPr>
          <w:ilvl w:val="0"/>
          <w:numId w:val="8"/>
        </w:num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B95D33">
        <w:rPr>
          <w:rFonts w:ascii="Times New Roman" w:hAnsi="Times New Roman"/>
          <w:sz w:val="28"/>
          <w:szCs w:val="28"/>
        </w:rPr>
        <w:t>имеют любую продолжительность, если в качестве причины сбоя указана причина из группы отказов технических средств («ОТС») или имеют продолжительность15 мин. и более, если в качестве причины сбоя указана причина из группы ТН;</w:t>
      </w:r>
    </w:p>
    <w:p w:rsidR="00B95D33" w:rsidRPr="00B95D33" w:rsidRDefault="00B95D33" w:rsidP="00B95D33">
      <w:pPr>
        <w:pStyle w:val="a3"/>
        <w:numPr>
          <w:ilvl w:val="0"/>
          <w:numId w:val="8"/>
        </w:num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B95D33">
        <w:rPr>
          <w:rFonts w:ascii="Times New Roman" w:hAnsi="Times New Roman"/>
          <w:sz w:val="28"/>
          <w:szCs w:val="28"/>
        </w:rPr>
        <w:t>проставлены на перегоне;</w:t>
      </w:r>
    </w:p>
    <w:p w:rsidR="00B95D33" w:rsidRPr="00B95D33" w:rsidRDefault="00B95D33" w:rsidP="00B95D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5D33">
        <w:rPr>
          <w:rFonts w:ascii="Times New Roman" w:hAnsi="Times New Roman"/>
          <w:sz w:val="28"/>
          <w:szCs w:val="28"/>
        </w:rPr>
        <w:t>На этапе настройки экранной формы анализа причин задержек по экспериментальной методике пользователю должна быть предоставлена возможность изменить минимальные учетные значения продолжительности пометок сбойный с причинами из группы ОТС и ТН;</w:t>
      </w:r>
    </w:p>
    <w:p w:rsidR="00B95D33" w:rsidRPr="00B95D33" w:rsidRDefault="00B95D33" w:rsidP="00B95D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5D33">
        <w:rPr>
          <w:rFonts w:ascii="Times New Roman" w:hAnsi="Times New Roman"/>
          <w:sz w:val="28"/>
          <w:szCs w:val="28"/>
        </w:rPr>
        <w:t>Учетные значения продолжительности «по умолчанию»</w:t>
      </w:r>
      <w:r w:rsidR="009E1DDF">
        <w:rPr>
          <w:rFonts w:ascii="Times New Roman" w:hAnsi="Times New Roman"/>
          <w:sz w:val="28"/>
          <w:szCs w:val="28"/>
        </w:rPr>
        <w:t xml:space="preserve"> - для </w:t>
      </w:r>
      <w:r w:rsidRPr="00B95D33">
        <w:rPr>
          <w:rFonts w:ascii="Times New Roman" w:hAnsi="Times New Roman"/>
          <w:sz w:val="28"/>
          <w:szCs w:val="28"/>
        </w:rPr>
        <w:t>пометок с причинами из группы отказов технических средств (ОТС) от 1 минуты, для пометок с причинами из группы технологических нарушений (ТН) от 15 минут;</w:t>
      </w:r>
    </w:p>
    <w:p w:rsidR="00B95D33" w:rsidRPr="00B95D33" w:rsidRDefault="00B95D33" w:rsidP="00B95D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5D33">
        <w:rPr>
          <w:rFonts w:ascii="Times New Roman" w:hAnsi="Times New Roman"/>
          <w:sz w:val="28"/>
          <w:szCs w:val="28"/>
        </w:rPr>
        <w:lastRenderedPageBreak/>
        <w:t>Период восстановления графика для каждой такой пометки должен графически изображаться на графике при выборе пользователем соответствующего переключателя в панели настроек.</w:t>
      </w:r>
    </w:p>
    <w:p w:rsidR="00B95D33" w:rsidRPr="00B95D33" w:rsidRDefault="00B95D33" w:rsidP="00B95D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5D33">
        <w:rPr>
          <w:rFonts w:ascii="Times New Roman" w:hAnsi="Times New Roman"/>
          <w:sz w:val="28"/>
          <w:szCs w:val="28"/>
        </w:rPr>
        <w:t>Расчётный период восстановления графика должен отображаться горизонтальной линией (по оси времени), начинающейся на пометке «Сбой» для которой выполнен расчёт в момент её окончания, и заканчивающейся по моменту расчётного восстановления нормального движения поездов по графику. Кроме того, расчётный период восстановления графика должен быть отображен во всплывающей подсказке к пометке «Сбой».</w:t>
      </w:r>
    </w:p>
    <w:p w:rsidR="00B95D33" w:rsidRPr="00B95D33" w:rsidRDefault="00B95D33" w:rsidP="00B95D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5D33">
        <w:rPr>
          <w:rFonts w:ascii="Times New Roman" w:hAnsi="Times New Roman"/>
          <w:sz w:val="28"/>
          <w:szCs w:val="28"/>
        </w:rPr>
        <w:t xml:space="preserve">При изменении пользователем учетных значений продолжительности пометок ОТС и ТН, заданных в программе «по умолчанию, рисование периода восстановления графика должно выполняться для всех пометок «Сбойный», которые введены или откорректированы вручную, находятся на перегоне и имеют продолжительность равную или больше, чем последняя заданная пользователем в настройках анализа причин </w:t>
      </w:r>
      <w:r w:rsidR="001B360E" w:rsidRPr="00B95D33">
        <w:rPr>
          <w:rFonts w:ascii="Times New Roman" w:hAnsi="Times New Roman"/>
          <w:sz w:val="28"/>
          <w:szCs w:val="28"/>
        </w:rPr>
        <w:t>задержек.</w:t>
      </w:r>
    </w:p>
    <w:p w:rsidR="00B95D33" w:rsidRDefault="00B95D33" w:rsidP="00B95D33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B95D33" w:rsidRDefault="00B95D33" w:rsidP="00B95D33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Приводимые в формулах 1 и 2 (см.</w:t>
      </w:r>
      <w:r w:rsidR="001B36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выше) операнды: </w:t>
      </w:r>
      <w:proofErr w:type="spellStart"/>
      <w:r w:rsidRPr="00E562EA">
        <w:rPr>
          <w:rFonts w:ascii="Times New Roman" w:hAnsi="Times New Roman"/>
          <w:sz w:val="28"/>
          <w:szCs w:val="28"/>
        </w:rPr>
        <w:t>Icр</w:t>
      </w:r>
      <w:proofErr w:type="spellEnd"/>
      <w:r w:rsidRPr="00E562EA">
        <w:rPr>
          <w:rFonts w:ascii="Times New Roman" w:hAnsi="Times New Roman"/>
          <w:sz w:val="28"/>
          <w:szCs w:val="28"/>
        </w:rPr>
        <w:t xml:space="preserve"> – средний межпоездной интервал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E562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62EA">
        <w:rPr>
          <w:rFonts w:ascii="Times New Roman" w:hAnsi="Times New Roman"/>
          <w:sz w:val="28"/>
          <w:szCs w:val="28"/>
        </w:rPr>
        <w:t>Imin</w:t>
      </w:r>
      <w:proofErr w:type="spellEnd"/>
      <w:r w:rsidRPr="00E562EA">
        <w:rPr>
          <w:rFonts w:ascii="Times New Roman" w:hAnsi="Times New Roman"/>
          <w:sz w:val="28"/>
          <w:szCs w:val="28"/>
        </w:rPr>
        <w:t xml:space="preserve"> –минимальный интервал</w:t>
      </w:r>
      <w:r>
        <w:rPr>
          <w:rFonts w:ascii="Times New Roman" w:hAnsi="Times New Roman"/>
          <w:sz w:val="28"/>
          <w:szCs w:val="28"/>
        </w:rPr>
        <w:t xml:space="preserve"> должны явно указываться в НСИ </w:t>
      </w:r>
      <w:r w:rsidRPr="006C4CAF">
        <w:rPr>
          <w:rFonts w:ascii="Times New Roman" w:hAnsi="Times New Roman"/>
          <w:sz w:val="28"/>
          <w:szCs w:val="28"/>
        </w:rPr>
        <w:t xml:space="preserve">с привязкой </w:t>
      </w:r>
      <w:r w:rsidR="001C6784" w:rsidRPr="006C4CAF">
        <w:rPr>
          <w:rFonts w:ascii="Times New Roman" w:hAnsi="Times New Roman"/>
          <w:sz w:val="28"/>
          <w:szCs w:val="28"/>
        </w:rPr>
        <w:t>их к путям перегонов,</w:t>
      </w:r>
      <w:r>
        <w:rPr>
          <w:rFonts w:ascii="Times New Roman" w:hAnsi="Times New Roman"/>
          <w:sz w:val="28"/>
          <w:szCs w:val="28"/>
        </w:rPr>
        <w:t xml:space="preserve"> указанных трех дорог.</w:t>
      </w:r>
    </w:p>
    <w:p w:rsidR="00B95D33" w:rsidRPr="008F648B" w:rsidRDefault="00B95D33" w:rsidP="00B95D33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F648B">
        <w:rPr>
          <w:rFonts w:ascii="Times New Roman" w:hAnsi="Times New Roman"/>
          <w:sz w:val="28"/>
          <w:szCs w:val="28"/>
        </w:rPr>
        <w:t>Проектным решением, которое ранее было разработано для заявки на настройку и модификацию ПО № 9826 от 03.06.2019 г. определялось, что</w:t>
      </w:r>
      <w:r w:rsidR="001C6784">
        <w:rPr>
          <w:rFonts w:ascii="Times New Roman" w:hAnsi="Times New Roman"/>
          <w:sz w:val="28"/>
          <w:szCs w:val="28"/>
        </w:rPr>
        <w:t xml:space="preserve"> </w:t>
      </w:r>
      <w:r w:rsidRPr="008F648B">
        <w:rPr>
          <w:rFonts w:ascii="Times New Roman" w:hAnsi="Times New Roman"/>
          <w:sz w:val="28"/>
          <w:szCs w:val="28"/>
        </w:rPr>
        <w:t>минимальный интервал должен быть рассчитан с учетом специализации путей и средства связи на каждом перегоне каждой дороги.</w:t>
      </w:r>
    </w:p>
    <w:p w:rsidR="00B95D33" w:rsidRDefault="00B95D33" w:rsidP="00B95D33">
      <w:pPr>
        <w:ind w:firstLine="142"/>
        <w:jc w:val="both"/>
        <w:rPr>
          <w:rFonts w:ascii="Times New Roman" w:hAnsi="Times New Roman"/>
          <w:sz w:val="28"/>
          <w:szCs w:val="28"/>
        </w:rPr>
      </w:pPr>
      <w:r w:rsidRPr="008F648B">
        <w:rPr>
          <w:rFonts w:ascii="Times New Roman" w:hAnsi="Times New Roman"/>
          <w:sz w:val="28"/>
          <w:szCs w:val="28"/>
        </w:rPr>
        <w:tab/>
        <w:t>Средние интервалы движения по каждому перегону каждой из дорог на этапе подготовки НСИ технологами НПО «ГИД-Урал» вычисляются из листов нормативных графиков за прошлый (относительно расчетного) год</w:t>
      </w:r>
      <w:proofErr w:type="gramStart"/>
      <w:r w:rsidRPr="008F648B">
        <w:rPr>
          <w:rFonts w:ascii="Times New Roman" w:hAnsi="Times New Roman"/>
          <w:sz w:val="28"/>
          <w:szCs w:val="28"/>
        </w:rPr>
        <w:t>.</w:t>
      </w:r>
      <w:proofErr w:type="gramEnd"/>
      <w:r w:rsidRPr="008F648B">
        <w:rPr>
          <w:rFonts w:ascii="Times New Roman" w:hAnsi="Times New Roman"/>
          <w:sz w:val="28"/>
          <w:szCs w:val="28"/>
        </w:rPr>
        <w:t xml:space="preserve"> как средние размеры (интенсивность) движения </w:t>
      </w:r>
      <w:r w:rsidR="001C6784" w:rsidRPr="008F648B">
        <w:rPr>
          <w:rFonts w:ascii="Times New Roman" w:hAnsi="Times New Roman"/>
          <w:sz w:val="28"/>
          <w:szCs w:val="28"/>
        </w:rPr>
        <w:t>пассажирских, пригородных</w:t>
      </w:r>
      <w:r w:rsidRPr="008F648B">
        <w:rPr>
          <w:rFonts w:ascii="Times New Roman" w:hAnsi="Times New Roman"/>
          <w:sz w:val="28"/>
          <w:szCs w:val="28"/>
        </w:rPr>
        <w:t xml:space="preserve"> и грузовых поездов по каждому перегону.</w:t>
      </w:r>
    </w:p>
    <w:p w:rsidR="00B95D33" w:rsidRDefault="00B95D33" w:rsidP="00B95D33">
      <w:pPr>
        <w:ind w:firstLine="142"/>
        <w:jc w:val="both"/>
        <w:rPr>
          <w:rFonts w:ascii="Times New Roman" w:hAnsi="Times New Roman"/>
          <w:sz w:val="28"/>
          <w:szCs w:val="28"/>
        </w:rPr>
      </w:pPr>
    </w:p>
    <w:p w:rsidR="00B95D33" w:rsidRPr="00B95D33" w:rsidRDefault="00B95D33" w:rsidP="00B95D33">
      <w:pPr>
        <w:ind w:firstLine="142"/>
        <w:jc w:val="both"/>
        <w:rPr>
          <w:rFonts w:ascii="Times New Roman" w:hAnsi="Times New Roman"/>
          <w:b/>
          <w:sz w:val="32"/>
          <w:szCs w:val="32"/>
        </w:rPr>
      </w:pPr>
      <w:r w:rsidRPr="00F35727">
        <w:rPr>
          <w:rFonts w:ascii="Times New Roman" w:hAnsi="Times New Roman"/>
          <w:b/>
          <w:sz w:val="32"/>
          <w:szCs w:val="32"/>
        </w:rPr>
        <w:t xml:space="preserve">Важно </w:t>
      </w:r>
      <w:r w:rsidRPr="00B95D33">
        <w:rPr>
          <w:rFonts w:ascii="Times New Roman" w:hAnsi="Times New Roman"/>
          <w:b/>
          <w:sz w:val="32"/>
          <w:szCs w:val="32"/>
        </w:rPr>
        <w:t>!!</w:t>
      </w:r>
    </w:p>
    <w:p w:rsidR="00F615F4" w:rsidRPr="00525D32" w:rsidRDefault="00B95D33" w:rsidP="00B95D33">
      <w:pPr>
        <w:ind w:firstLine="142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</w:t>
      </w:r>
      <w:r w:rsidRPr="00F35727">
        <w:rPr>
          <w:rFonts w:ascii="Times New Roman" w:hAnsi="Times New Roman"/>
          <w:b/>
          <w:sz w:val="32"/>
          <w:szCs w:val="32"/>
        </w:rPr>
        <w:t>ериод восстановления</w:t>
      </w:r>
      <w:r>
        <w:rPr>
          <w:rFonts w:ascii="Times New Roman" w:hAnsi="Times New Roman"/>
          <w:b/>
          <w:sz w:val="32"/>
          <w:szCs w:val="32"/>
        </w:rPr>
        <w:t xml:space="preserve"> будет рассчитан и отображен на графике (если включено его рисование) только для тех пометок «Сбойный» на перегоне, у которых</w:t>
      </w:r>
      <w:r w:rsidRPr="00F35727">
        <w:rPr>
          <w:rFonts w:ascii="Times New Roman" w:hAnsi="Times New Roman"/>
          <w:b/>
          <w:sz w:val="32"/>
          <w:szCs w:val="32"/>
        </w:rPr>
        <w:t xml:space="preserve"> сумма расчетной продолжительности </w:t>
      </w:r>
      <w:r>
        <w:rPr>
          <w:rFonts w:ascii="Times New Roman" w:hAnsi="Times New Roman"/>
          <w:b/>
          <w:sz w:val="32"/>
          <w:szCs w:val="32"/>
        </w:rPr>
        <w:t>пометки</w:t>
      </w:r>
      <w:r w:rsidRPr="00F35727">
        <w:rPr>
          <w:rFonts w:ascii="Times New Roman" w:hAnsi="Times New Roman"/>
          <w:b/>
          <w:sz w:val="32"/>
          <w:szCs w:val="32"/>
        </w:rPr>
        <w:t xml:space="preserve"> </w:t>
      </w:r>
      <w:r w:rsidR="00CB0C19" w:rsidRPr="00525D32">
        <w:rPr>
          <w:rFonts w:ascii="Times New Roman" w:hAnsi="Times New Roman"/>
          <w:b/>
          <w:sz w:val="32"/>
          <w:szCs w:val="32"/>
        </w:rPr>
        <w:t>(</w:t>
      </w:r>
      <w:r w:rsidR="00525D32" w:rsidRPr="00525D32">
        <w:rPr>
          <w:rFonts w:ascii="Times New Roman" w:hAnsi="Times New Roman"/>
          <w:b/>
          <w:sz w:val="32"/>
          <w:szCs w:val="32"/>
        </w:rPr>
        <w:t>ОТС</w:t>
      </w:r>
      <w:r w:rsidR="004943F5" w:rsidRPr="00525D32">
        <w:rPr>
          <w:rFonts w:ascii="Times New Roman" w:hAnsi="Times New Roman"/>
          <w:b/>
          <w:sz w:val="32"/>
          <w:szCs w:val="32"/>
        </w:rPr>
        <w:t xml:space="preserve"> или ТН</w:t>
      </w:r>
      <w:r w:rsidR="00CB0C19" w:rsidRPr="00525D32">
        <w:rPr>
          <w:rFonts w:ascii="Times New Roman" w:hAnsi="Times New Roman"/>
          <w:b/>
          <w:sz w:val="32"/>
          <w:szCs w:val="32"/>
        </w:rPr>
        <w:t xml:space="preserve">) </w:t>
      </w:r>
      <w:r w:rsidRPr="00525D32">
        <w:rPr>
          <w:rFonts w:ascii="Times New Roman" w:hAnsi="Times New Roman"/>
          <w:b/>
          <w:sz w:val="32"/>
          <w:szCs w:val="32"/>
        </w:rPr>
        <w:t xml:space="preserve">плюс минимальный интервал больше или равна среднему интервалу. </w:t>
      </w:r>
      <w:r w:rsidR="00BC2DBF" w:rsidRPr="00525D32">
        <w:rPr>
          <w:rFonts w:ascii="Times New Roman" w:hAnsi="Times New Roman"/>
          <w:b/>
          <w:sz w:val="32"/>
          <w:szCs w:val="32"/>
        </w:rPr>
        <w:t>То есть, из-за сбоя будет задержан не только сам сбойный поезд, но и другие поезда, пропускаемые вслед.</w:t>
      </w:r>
      <w:r w:rsidR="00751A31" w:rsidRPr="00525D32">
        <w:rPr>
          <w:rFonts w:ascii="Times New Roman" w:hAnsi="Times New Roman"/>
          <w:b/>
          <w:sz w:val="32"/>
          <w:szCs w:val="32"/>
        </w:rPr>
        <w:t xml:space="preserve"> </w:t>
      </w:r>
      <w:r w:rsidR="00751A31" w:rsidRPr="00525D32">
        <w:rPr>
          <w:rFonts w:ascii="Times New Roman" w:hAnsi="Times New Roman"/>
          <w:sz w:val="32"/>
          <w:szCs w:val="32"/>
        </w:rPr>
        <w:t xml:space="preserve">При одинаковой продолжительности </w:t>
      </w:r>
      <w:r w:rsidR="00751A31" w:rsidRPr="00525D32">
        <w:rPr>
          <w:rFonts w:ascii="Times New Roman" w:hAnsi="Times New Roman"/>
          <w:sz w:val="32"/>
          <w:szCs w:val="32"/>
        </w:rPr>
        <w:lastRenderedPageBreak/>
        <w:t>отказа чем меньше средний интервал и больше – минимальный интервал, тем больше период восстановления.</w:t>
      </w:r>
    </w:p>
    <w:p w:rsidR="00B95D33" w:rsidRPr="00F615F4" w:rsidRDefault="00F615F4" w:rsidP="00B95D33">
      <w:pPr>
        <w:ind w:firstLine="142"/>
        <w:jc w:val="both"/>
        <w:rPr>
          <w:rFonts w:ascii="Times New Roman" w:hAnsi="Times New Roman"/>
          <w:sz w:val="32"/>
          <w:szCs w:val="32"/>
        </w:rPr>
      </w:pPr>
      <w:r w:rsidRPr="00525D32">
        <w:rPr>
          <w:rFonts w:ascii="Times New Roman" w:hAnsi="Times New Roman"/>
          <w:sz w:val="32"/>
          <w:szCs w:val="32"/>
        </w:rPr>
        <w:t>Иначе</w:t>
      </w:r>
      <w:r w:rsidR="00CB0C19" w:rsidRPr="00525D32">
        <w:rPr>
          <w:rFonts w:ascii="Times New Roman" w:hAnsi="Times New Roman"/>
          <w:sz w:val="32"/>
          <w:szCs w:val="32"/>
        </w:rPr>
        <w:t xml:space="preserve">, когда сумма расчетной </w:t>
      </w:r>
      <w:r w:rsidR="001C6784" w:rsidRPr="00525D32">
        <w:rPr>
          <w:rFonts w:ascii="Times New Roman" w:hAnsi="Times New Roman"/>
          <w:sz w:val="32"/>
          <w:szCs w:val="32"/>
        </w:rPr>
        <w:t>продолжительности</w:t>
      </w:r>
      <w:r w:rsidR="00CB0C19" w:rsidRPr="00525D32">
        <w:rPr>
          <w:rFonts w:ascii="Times New Roman" w:hAnsi="Times New Roman"/>
          <w:sz w:val="32"/>
          <w:szCs w:val="32"/>
        </w:rPr>
        <w:t xml:space="preserve"> сбоя</w:t>
      </w:r>
      <w:r w:rsidR="004943F5" w:rsidRPr="00525D32">
        <w:rPr>
          <w:rFonts w:ascii="Times New Roman" w:hAnsi="Times New Roman"/>
          <w:sz w:val="32"/>
          <w:szCs w:val="32"/>
        </w:rPr>
        <w:t xml:space="preserve"> или ТН</w:t>
      </w:r>
      <w:r w:rsidR="00CB0C19" w:rsidRPr="00525D32">
        <w:rPr>
          <w:rFonts w:ascii="Times New Roman" w:hAnsi="Times New Roman"/>
          <w:sz w:val="32"/>
          <w:szCs w:val="32"/>
        </w:rPr>
        <w:t xml:space="preserve"> плюс минимальный интервал меньше среднего интервала,</w:t>
      </w:r>
      <w:r w:rsidRPr="00525D32">
        <w:rPr>
          <w:rFonts w:ascii="Times New Roman" w:hAnsi="Times New Roman"/>
          <w:sz w:val="32"/>
          <w:szCs w:val="32"/>
        </w:rPr>
        <w:t xml:space="preserve"> </w:t>
      </w:r>
      <w:r w:rsidR="00CB0C19" w:rsidRPr="00525D32">
        <w:rPr>
          <w:rFonts w:ascii="Times New Roman" w:hAnsi="Times New Roman"/>
          <w:sz w:val="32"/>
          <w:szCs w:val="32"/>
        </w:rPr>
        <w:t xml:space="preserve">- </w:t>
      </w:r>
      <w:r w:rsidRPr="00525D32">
        <w:rPr>
          <w:rFonts w:ascii="Times New Roman" w:hAnsi="Times New Roman"/>
          <w:sz w:val="32"/>
          <w:szCs w:val="32"/>
        </w:rPr>
        <w:t>период восстановления отсутствует</w:t>
      </w:r>
      <w:r w:rsidR="00BC2DBF" w:rsidRPr="00525D32">
        <w:rPr>
          <w:rFonts w:ascii="Times New Roman" w:hAnsi="Times New Roman"/>
          <w:sz w:val="32"/>
          <w:szCs w:val="32"/>
        </w:rPr>
        <w:t>. В этом случае</w:t>
      </w:r>
      <w:r w:rsidRPr="00525D32">
        <w:rPr>
          <w:rFonts w:ascii="Times New Roman" w:hAnsi="Times New Roman"/>
          <w:sz w:val="32"/>
          <w:szCs w:val="32"/>
        </w:rPr>
        <w:t xml:space="preserve"> </w:t>
      </w:r>
      <w:r w:rsidR="00BC2DBF" w:rsidRPr="00525D32">
        <w:rPr>
          <w:rFonts w:ascii="Times New Roman" w:hAnsi="Times New Roman"/>
          <w:sz w:val="32"/>
          <w:szCs w:val="32"/>
        </w:rPr>
        <w:t>только сбойный поезд имеет задержку. П</w:t>
      </w:r>
      <w:r w:rsidRPr="00525D32">
        <w:rPr>
          <w:rFonts w:ascii="Times New Roman" w:hAnsi="Times New Roman"/>
          <w:sz w:val="32"/>
          <w:szCs w:val="32"/>
        </w:rPr>
        <w:t>оезд, пропускаемый за сбойным поездом, проследует место сбоя без изменения своего расписания</w:t>
      </w:r>
      <w:r w:rsidRPr="003400D3">
        <w:rPr>
          <w:rFonts w:ascii="Times New Roman" w:hAnsi="Times New Roman"/>
          <w:sz w:val="32"/>
          <w:szCs w:val="32"/>
        </w:rPr>
        <w:t>.</w:t>
      </w:r>
    </w:p>
    <w:p w:rsidR="00B95D33" w:rsidRPr="00B95D33" w:rsidRDefault="00B95D33" w:rsidP="00B95D3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95D33" w:rsidRPr="00B95D33" w:rsidRDefault="00B95D33" w:rsidP="00B95D33">
      <w:pPr>
        <w:pStyle w:val="a3"/>
        <w:numPr>
          <w:ilvl w:val="0"/>
          <w:numId w:val="1"/>
        </w:numPr>
        <w:tabs>
          <w:tab w:val="left" w:pos="142"/>
          <w:tab w:val="left" w:pos="709"/>
        </w:tabs>
        <w:autoSpaceDE w:val="0"/>
        <w:autoSpaceDN w:val="0"/>
        <w:adjustRightInd w:val="0"/>
        <w:jc w:val="both"/>
        <w:rPr>
          <w:rFonts w:ascii="Times New Roman" w:eastAsiaTheme="majorEastAsia" w:hAnsi="Times New Roman"/>
          <w:b/>
          <w:bCs/>
          <w:kern w:val="32"/>
          <w:sz w:val="28"/>
          <w:szCs w:val="28"/>
        </w:rPr>
      </w:pPr>
      <w:r w:rsidRPr="00B95D33">
        <w:rPr>
          <w:rFonts w:ascii="Times New Roman" w:eastAsiaTheme="majorEastAsia" w:hAnsi="Times New Roman"/>
          <w:b/>
          <w:bCs/>
          <w:kern w:val="32"/>
          <w:sz w:val="28"/>
          <w:szCs w:val="28"/>
        </w:rPr>
        <w:t>Инструкция для пользователей</w:t>
      </w:r>
    </w:p>
    <w:p w:rsidR="00C15BC7" w:rsidRPr="00907877" w:rsidRDefault="00B95D33" w:rsidP="00C15BC7">
      <w:pPr>
        <w:jc w:val="both"/>
        <w:rPr>
          <w:rFonts w:ascii="Times New Roman" w:hAnsi="Times New Roman"/>
          <w:sz w:val="28"/>
          <w:szCs w:val="28"/>
        </w:rPr>
      </w:pPr>
      <w:r w:rsidRPr="00907877">
        <w:tab/>
      </w:r>
      <w:r w:rsidR="00C15BC7" w:rsidRPr="00907877">
        <w:rPr>
          <w:rFonts w:ascii="Times New Roman" w:hAnsi="Times New Roman"/>
          <w:sz w:val="28"/>
          <w:szCs w:val="28"/>
        </w:rPr>
        <w:t xml:space="preserve">Для выполнения анализа задержек поездов в соответствии с уточненным в части отбора пометок «Экспериментальным порядком расчета задержек поездов из-за сбоев и технологических нарушений» в каталоге с </w:t>
      </w:r>
      <w:proofErr w:type="spellStart"/>
      <w:r w:rsidR="00C15BC7" w:rsidRPr="00907877">
        <w:rPr>
          <w:rFonts w:ascii="Times New Roman" w:hAnsi="Times New Roman"/>
          <w:sz w:val="28"/>
          <w:szCs w:val="28"/>
        </w:rPr>
        <w:t>общедорожной</w:t>
      </w:r>
      <w:proofErr w:type="spellEnd"/>
      <w:r w:rsidR="00C15BC7" w:rsidRPr="00907877">
        <w:rPr>
          <w:rFonts w:ascii="Times New Roman" w:hAnsi="Times New Roman"/>
          <w:sz w:val="28"/>
          <w:szCs w:val="28"/>
        </w:rPr>
        <w:t xml:space="preserve"> НСИ ГИД </w:t>
      </w:r>
      <w:bookmarkStart w:id="0" w:name="_GoBack"/>
      <w:bookmarkEnd w:id="0"/>
      <w:r w:rsidR="00C15BC7" w:rsidRPr="00907877">
        <w:rPr>
          <w:rFonts w:ascii="Times New Roman" w:hAnsi="Times New Roman"/>
          <w:sz w:val="28"/>
          <w:szCs w:val="28"/>
        </w:rPr>
        <w:t>\</w:t>
      </w:r>
      <w:r w:rsidR="00C15BC7" w:rsidRPr="00907877">
        <w:rPr>
          <w:rFonts w:ascii="Times New Roman" w:hAnsi="Times New Roman"/>
          <w:sz w:val="28"/>
          <w:szCs w:val="28"/>
          <w:lang w:val="en-US"/>
        </w:rPr>
        <w:t>GID</w:t>
      </w:r>
      <w:r w:rsidR="00C15BC7" w:rsidRPr="00907877">
        <w:rPr>
          <w:rFonts w:ascii="Times New Roman" w:hAnsi="Times New Roman"/>
          <w:sz w:val="28"/>
          <w:szCs w:val="28"/>
        </w:rPr>
        <w:t>\</w:t>
      </w:r>
      <w:r w:rsidR="00C15BC7" w:rsidRPr="00907877">
        <w:rPr>
          <w:rFonts w:ascii="Times New Roman" w:hAnsi="Times New Roman"/>
          <w:sz w:val="28"/>
          <w:szCs w:val="28"/>
          <w:lang w:val="en-US"/>
        </w:rPr>
        <w:t>INF</w:t>
      </w:r>
      <w:r w:rsidR="00C15BC7" w:rsidRPr="00907877">
        <w:rPr>
          <w:rFonts w:ascii="Times New Roman" w:hAnsi="Times New Roman"/>
          <w:sz w:val="28"/>
          <w:szCs w:val="28"/>
        </w:rPr>
        <w:t>_</w:t>
      </w:r>
      <w:r w:rsidR="00C15BC7" w:rsidRPr="00907877">
        <w:rPr>
          <w:rFonts w:ascii="Times New Roman" w:hAnsi="Times New Roman"/>
          <w:sz w:val="28"/>
          <w:szCs w:val="28"/>
          <w:lang w:val="en-US"/>
        </w:rPr>
        <w:t>XX</w:t>
      </w:r>
      <w:r w:rsidR="00370AF2">
        <w:rPr>
          <w:rFonts w:ascii="Times New Roman" w:hAnsi="Times New Roman"/>
          <w:sz w:val="28"/>
          <w:szCs w:val="28"/>
        </w:rPr>
        <w:t>\</w:t>
      </w:r>
      <w:r w:rsidR="00C15BC7" w:rsidRPr="00907877">
        <w:rPr>
          <w:rFonts w:ascii="Times New Roman" w:hAnsi="Times New Roman"/>
          <w:sz w:val="28"/>
          <w:szCs w:val="28"/>
        </w:rPr>
        <w:t xml:space="preserve"> (где ХХ-код дороги) должен находиться файл с именем «</w:t>
      </w:r>
      <w:proofErr w:type="spellStart"/>
      <w:r w:rsidR="00C15BC7" w:rsidRPr="00907877">
        <w:rPr>
          <w:rFonts w:ascii="Times New Roman" w:hAnsi="Times New Roman"/>
          <w:sz w:val="28"/>
          <w:szCs w:val="28"/>
        </w:rPr>
        <w:t>aver_mou_rts</w:t>
      </w:r>
      <w:proofErr w:type="spellEnd"/>
      <w:r w:rsidR="00C15BC7" w:rsidRPr="00907877">
        <w:rPr>
          <w:rFonts w:ascii="Times New Roman" w:hAnsi="Times New Roman"/>
          <w:sz w:val="28"/>
          <w:szCs w:val="28"/>
        </w:rPr>
        <w:t>.</w:t>
      </w:r>
      <w:r w:rsidR="00C15BC7" w:rsidRPr="00907877">
        <w:rPr>
          <w:rFonts w:ascii="Times New Roman" w:hAnsi="Times New Roman"/>
          <w:sz w:val="28"/>
          <w:szCs w:val="28"/>
          <w:lang w:val="en-US"/>
        </w:rPr>
        <w:t>XX</w:t>
      </w:r>
      <w:r w:rsidR="00C15BC7" w:rsidRPr="00907877">
        <w:rPr>
          <w:rFonts w:ascii="Times New Roman" w:hAnsi="Times New Roman"/>
          <w:sz w:val="28"/>
          <w:szCs w:val="28"/>
        </w:rPr>
        <w:t>». В этих файлах указываются данные о средних размерах движения поездов с привязкой их к путям перегонов указанных трех дорог.</w:t>
      </w:r>
    </w:p>
    <w:p w:rsidR="00C15BC7" w:rsidRPr="00907877" w:rsidRDefault="00C15BC7" w:rsidP="00C15BC7">
      <w:pPr>
        <w:jc w:val="both"/>
        <w:rPr>
          <w:rFonts w:ascii="Times New Roman" w:hAnsi="Times New Roman"/>
          <w:sz w:val="28"/>
          <w:szCs w:val="28"/>
        </w:rPr>
      </w:pPr>
      <w:r w:rsidRPr="00907877">
        <w:tab/>
      </w:r>
      <w:r w:rsidRPr="00907877">
        <w:rPr>
          <w:rFonts w:ascii="Times New Roman" w:hAnsi="Times New Roman"/>
          <w:sz w:val="28"/>
          <w:szCs w:val="28"/>
        </w:rPr>
        <w:t>Для вызова процедуры анализа задержек и формирования требуемой выходной формы необходимо выполнить следующую последовательность пунктов главного меню ГИД: «Анализ</w:t>
      </w:r>
      <w:r w:rsidRPr="00907877">
        <w:rPr>
          <w:rFonts w:ascii="Times New Roman" w:hAnsi="Times New Roman"/>
          <w:sz w:val="28"/>
          <w:szCs w:val="28"/>
          <w:lang w:val="en-US"/>
        </w:rPr>
        <w:sym w:font="Wingdings" w:char="F0E0"/>
      </w:r>
      <w:r w:rsidRPr="00907877">
        <w:rPr>
          <w:rFonts w:ascii="Times New Roman" w:hAnsi="Times New Roman"/>
          <w:sz w:val="28"/>
          <w:szCs w:val="28"/>
        </w:rPr>
        <w:t xml:space="preserve"> Задержки поездов» и далее выбрать из появившегося меню подпункт «По средним размерам движения (экспериментальный расчет)» как это показано ниже на рисунке 1.</w:t>
      </w:r>
    </w:p>
    <w:p w:rsidR="00C15BC7" w:rsidRPr="00907877" w:rsidRDefault="00C15BC7" w:rsidP="00C15BC7">
      <w:pPr>
        <w:jc w:val="both"/>
        <w:rPr>
          <w:rFonts w:ascii="Times New Roman" w:hAnsi="Times New Roman"/>
          <w:sz w:val="28"/>
          <w:szCs w:val="28"/>
        </w:rPr>
      </w:pPr>
    </w:p>
    <w:p w:rsidR="00C15BC7" w:rsidRPr="00907877" w:rsidRDefault="00C15BC7" w:rsidP="00C15BC7">
      <w:pPr>
        <w:jc w:val="center"/>
        <w:rPr>
          <w:rFonts w:ascii="Times New Roman" w:hAnsi="Times New Roman"/>
          <w:sz w:val="28"/>
          <w:szCs w:val="28"/>
        </w:rPr>
      </w:pPr>
      <w:r w:rsidRPr="0090787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2D683B6" wp14:editId="3A87B4B6">
            <wp:extent cx="5939155" cy="2971800"/>
            <wp:effectExtent l="19050" t="0" r="444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BC7" w:rsidRPr="00907877" w:rsidRDefault="00C15BC7" w:rsidP="00C15BC7">
      <w:pPr>
        <w:jc w:val="center"/>
        <w:rPr>
          <w:rFonts w:ascii="Times New Roman" w:hAnsi="Times New Roman"/>
          <w:sz w:val="28"/>
          <w:szCs w:val="28"/>
        </w:rPr>
      </w:pPr>
      <w:r w:rsidRPr="00907877">
        <w:rPr>
          <w:rFonts w:ascii="Times New Roman" w:hAnsi="Times New Roman"/>
          <w:sz w:val="28"/>
          <w:szCs w:val="28"/>
        </w:rPr>
        <w:t>Рисунок 1. Вызов анализа задержек поездов</w:t>
      </w:r>
    </w:p>
    <w:p w:rsidR="00C15BC7" w:rsidRPr="00907877" w:rsidRDefault="00C15BC7" w:rsidP="00C15BC7">
      <w:pPr>
        <w:rPr>
          <w:rFonts w:ascii="Times New Roman" w:hAnsi="Times New Roman"/>
          <w:sz w:val="28"/>
          <w:szCs w:val="28"/>
        </w:rPr>
      </w:pPr>
    </w:p>
    <w:p w:rsidR="00C15BC7" w:rsidRPr="00907877" w:rsidRDefault="00C15BC7" w:rsidP="00C15BC7">
      <w:pPr>
        <w:rPr>
          <w:rFonts w:ascii="Times New Roman" w:hAnsi="Times New Roman"/>
          <w:sz w:val="28"/>
          <w:szCs w:val="28"/>
        </w:rPr>
      </w:pPr>
      <w:r w:rsidRPr="00907877">
        <w:rPr>
          <w:rFonts w:ascii="Times New Roman" w:hAnsi="Times New Roman"/>
          <w:sz w:val="28"/>
          <w:szCs w:val="28"/>
        </w:rPr>
        <w:tab/>
      </w:r>
      <w:proofErr w:type="gramStart"/>
      <w:r w:rsidRPr="00907877">
        <w:rPr>
          <w:rFonts w:ascii="Times New Roman" w:hAnsi="Times New Roman"/>
          <w:sz w:val="28"/>
          <w:szCs w:val="28"/>
        </w:rPr>
        <w:t>После выбора</w:t>
      </w:r>
      <w:proofErr w:type="gramEnd"/>
      <w:r w:rsidRPr="00907877">
        <w:rPr>
          <w:rFonts w:ascii="Times New Roman" w:hAnsi="Times New Roman"/>
          <w:sz w:val="28"/>
          <w:szCs w:val="28"/>
        </w:rPr>
        <w:t xml:space="preserve"> указанного на рисунке 1 выше пункта меню на экране появится форма для задания параметров анализа, вид которой приведен ниже на рисунке 2.</w:t>
      </w:r>
    </w:p>
    <w:p w:rsidR="00C15BC7" w:rsidRPr="00907877" w:rsidRDefault="00C15BC7" w:rsidP="00C15BC7">
      <w:pPr>
        <w:rPr>
          <w:rFonts w:ascii="Times New Roman" w:hAnsi="Times New Roman"/>
          <w:sz w:val="28"/>
          <w:szCs w:val="28"/>
        </w:rPr>
      </w:pPr>
    </w:p>
    <w:p w:rsidR="00C15BC7" w:rsidRPr="00907877" w:rsidRDefault="00C15BC7" w:rsidP="00C15BC7">
      <w:pPr>
        <w:jc w:val="center"/>
        <w:rPr>
          <w:rFonts w:ascii="Times New Roman" w:hAnsi="Times New Roman"/>
          <w:sz w:val="28"/>
          <w:szCs w:val="28"/>
        </w:rPr>
      </w:pPr>
      <w:r w:rsidRPr="0090787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32C6A8F" wp14:editId="5A00AB84">
            <wp:extent cx="4313555" cy="2705100"/>
            <wp:effectExtent l="19050" t="0" r="0" b="0"/>
            <wp:docPr id="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55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BC7" w:rsidRPr="00907877" w:rsidRDefault="00C15BC7" w:rsidP="00C15BC7">
      <w:pPr>
        <w:jc w:val="center"/>
        <w:rPr>
          <w:rFonts w:ascii="Times New Roman" w:hAnsi="Times New Roman"/>
          <w:sz w:val="28"/>
          <w:szCs w:val="28"/>
        </w:rPr>
      </w:pPr>
      <w:r w:rsidRPr="00907877">
        <w:rPr>
          <w:rFonts w:ascii="Times New Roman" w:hAnsi="Times New Roman"/>
          <w:sz w:val="28"/>
          <w:szCs w:val="28"/>
        </w:rPr>
        <w:t>Рисунок 2. Форма для задания параметров анализа</w:t>
      </w:r>
    </w:p>
    <w:p w:rsidR="00C15BC7" w:rsidRPr="00907877" w:rsidRDefault="00C15BC7" w:rsidP="00C15BC7">
      <w:pPr>
        <w:jc w:val="both"/>
        <w:rPr>
          <w:rFonts w:ascii="Times New Roman" w:hAnsi="Times New Roman"/>
          <w:sz w:val="28"/>
          <w:szCs w:val="28"/>
        </w:rPr>
      </w:pPr>
    </w:p>
    <w:p w:rsidR="00C15BC7" w:rsidRPr="00907877" w:rsidRDefault="00C15BC7" w:rsidP="00C15BC7">
      <w:pPr>
        <w:jc w:val="both"/>
        <w:rPr>
          <w:rFonts w:ascii="Times New Roman" w:hAnsi="Times New Roman"/>
          <w:sz w:val="28"/>
          <w:szCs w:val="28"/>
        </w:rPr>
      </w:pPr>
      <w:r w:rsidRPr="00907877">
        <w:rPr>
          <w:rFonts w:ascii="Times New Roman" w:hAnsi="Times New Roman"/>
          <w:sz w:val="28"/>
          <w:szCs w:val="28"/>
        </w:rPr>
        <w:tab/>
        <w:t>В этой форме пользователь может установить период анализа, выбрать полигон для анализа – дорога, район управления или диспетчерский участок, а также включить/исключить из анализа пометки «Сбойный» с причинами из группы отказов технических средств (ОТС) или технологических нарушений (ТН).</w:t>
      </w:r>
    </w:p>
    <w:p w:rsidR="00C15BC7" w:rsidRPr="00907877" w:rsidRDefault="00C15BC7" w:rsidP="00C15BC7">
      <w:pPr>
        <w:jc w:val="both"/>
        <w:rPr>
          <w:rFonts w:ascii="Times New Roman" w:hAnsi="Times New Roman"/>
          <w:sz w:val="28"/>
          <w:szCs w:val="28"/>
        </w:rPr>
      </w:pPr>
      <w:r w:rsidRPr="00907877">
        <w:rPr>
          <w:rFonts w:ascii="Times New Roman" w:hAnsi="Times New Roman"/>
          <w:sz w:val="28"/>
          <w:szCs w:val="28"/>
        </w:rPr>
        <w:tab/>
        <w:t>Для каждой из групп ОТС или ТН можно указать минимальную продолжительность пометок типа «Сбойный», которые будут учитываться в анализе. Допустимый интервал от 0 до 99 минут. Значения, установленные в программе «по умолчанию» - 01 минута для ОТС и 15 минут для ТН.</w:t>
      </w:r>
    </w:p>
    <w:p w:rsidR="00C15BC7" w:rsidRPr="00907877" w:rsidRDefault="00C15BC7" w:rsidP="00C15BC7">
      <w:pPr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907877">
        <w:rPr>
          <w:rFonts w:ascii="Times New Roman" w:hAnsi="Times New Roman"/>
          <w:sz w:val="28"/>
          <w:szCs w:val="28"/>
        </w:rPr>
        <w:tab/>
        <w:t>Кнопки «Коды ОТС» и «Коды ТН», которые имеются на форме (рисунок 2 выше) позволяют вывести на экран список тех кодов из «Классификатора причин внесения отметок о нарушениях графика движения поездов», утвержденного распоряжением ОАО «РЖД»    от 30.12.16 №2830р, которые относятся к группам ОТС и ТН соответственно. Пример вывода справочника кодов ОТС приведен на рисунке 3.</w:t>
      </w:r>
      <w:r w:rsidRPr="0090787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C15BC7" w:rsidRPr="00907877" w:rsidRDefault="00C15BC7" w:rsidP="00C15BC7">
      <w:pPr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C15BC7" w:rsidRPr="00907877" w:rsidRDefault="00C15BC7" w:rsidP="00C15BC7">
      <w:pPr>
        <w:jc w:val="both"/>
        <w:rPr>
          <w:rFonts w:ascii="Times New Roman" w:hAnsi="Times New Roman"/>
          <w:sz w:val="28"/>
          <w:szCs w:val="28"/>
        </w:rPr>
      </w:pPr>
      <w:r w:rsidRPr="00907877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6C0D04D" wp14:editId="0E0419A7">
            <wp:extent cx="5934075" cy="32575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BC7" w:rsidRPr="00907877" w:rsidRDefault="00C15BC7" w:rsidP="00C15BC7">
      <w:pPr>
        <w:jc w:val="center"/>
        <w:rPr>
          <w:rFonts w:ascii="Times New Roman" w:hAnsi="Times New Roman"/>
          <w:sz w:val="28"/>
          <w:szCs w:val="28"/>
        </w:rPr>
      </w:pPr>
      <w:r w:rsidRPr="00907877">
        <w:rPr>
          <w:rFonts w:ascii="Times New Roman" w:hAnsi="Times New Roman"/>
          <w:sz w:val="28"/>
          <w:szCs w:val="28"/>
        </w:rPr>
        <w:t>Рисунок 3. Справочник кодов ОТС</w:t>
      </w:r>
    </w:p>
    <w:p w:rsidR="00C15BC7" w:rsidRPr="00907877" w:rsidRDefault="00C15BC7" w:rsidP="00C15BC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07877">
        <w:rPr>
          <w:rFonts w:ascii="Times New Roman" w:hAnsi="Times New Roman"/>
          <w:sz w:val="28"/>
          <w:szCs w:val="28"/>
        </w:rPr>
        <w:t>После задания пользователем всех требуемых ему параметров анализа и нажатия кнопки «Показать таблицу» будет выполнен анализ задержек и на экране будет форма, пример общего вида которой приводится ниже</w:t>
      </w:r>
      <w:r>
        <w:rPr>
          <w:rFonts w:ascii="Times New Roman" w:hAnsi="Times New Roman"/>
          <w:sz w:val="28"/>
          <w:szCs w:val="28"/>
        </w:rPr>
        <w:t>,</w:t>
      </w:r>
      <w:r w:rsidRPr="00907877">
        <w:rPr>
          <w:rFonts w:ascii="Times New Roman" w:hAnsi="Times New Roman"/>
          <w:sz w:val="28"/>
          <w:szCs w:val="28"/>
        </w:rPr>
        <w:t xml:space="preserve"> на рисунке 4.</w:t>
      </w:r>
    </w:p>
    <w:p w:rsidR="00C15BC7" w:rsidRPr="00907877" w:rsidRDefault="00C15BC7" w:rsidP="00C15BC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5BC7" w:rsidRPr="00907877" w:rsidRDefault="00C15BC7" w:rsidP="00C15BC7">
      <w:pPr>
        <w:jc w:val="center"/>
        <w:rPr>
          <w:rFonts w:ascii="Times New Roman" w:hAnsi="Times New Roman"/>
          <w:sz w:val="28"/>
          <w:szCs w:val="28"/>
        </w:rPr>
      </w:pPr>
      <w:r w:rsidRPr="0090787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E58E2ED" wp14:editId="43066DF9">
            <wp:extent cx="5930900" cy="2404745"/>
            <wp:effectExtent l="19050" t="0" r="0" b="0"/>
            <wp:docPr id="1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240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7877">
        <w:rPr>
          <w:rFonts w:ascii="Times New Roman" w:hAnsi="Times New Roman"/>
          <w:sz w:val="28"/>
          <w:szCs w:val="28"/>
        </w:rPr>
        <w:t>Рисунок 4. Общий вид итоговой экранной формы анализа задержек поездов</w:t>
      </w:r>
    </w:p>
    <w:p w:rsidR="00C15BC7" w:rsidRPr="00907877" w:rsidRDefault="00C15BC7" w:rsidP="00C15BC7">
      <w:pPr>
        <w:ind w:firstLine="708"/>
        <w:rPr>
          <w:rFonts w:ascii="Times New Roman" w:hAnsi="Times New Roman"/>
          <w:sz w:val="28"/>
          <w:szCs w:val="28"/>
        </w:rPr>
      </w:pPr>
    </w:p>
    <w:p w:rsidR="00C15BC7" w:rsidRPr="00907877" w:rsidRDefault="00C15BC7" w:rsidP="00C15BC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07877">
        <w:rPr>
          <w:rFonts w:ascii="Times New Roman" w:hAnsi="Times New Roman"/>
          <w:sz w:val="28"/>
          <w:szCs w:val="28"/>
        </w:rPr>
        <w:t>Форма с результатами анализа пометок ГИД с причинами из группы ОТС или технологических нарушений (ТН), общий вид которой приводится в примере на рисунке 4, разделена на три части, которые в примере обозначены цифрами 1-3.</w:t>
      </w:r>
    </w:p>
    <w:p w:rsidR="00C15BC7" w:rsidRPr="00907877" w:rsidRDefault="00C15BC7" w:rsidP="00C15BC7">
      <w:pPr>
        <w:jc w:val="both"/>
        <w:rPr>
          <w:rFonts w:ascii="Times New Roman" w:hAnsi="Times New Roman"/>
          <w:sz w:val="28"/>
          <w:szCs w:val="28"/>
        </w:rPr>
      </w:pPr>
      <w:r w:rsidRPr="00907877">
        <w:rPr>
          <w:rFonts w:ascii="Times New Roman" w:hAnsi="Times New Roman"/>
          <w:sz w:val="28"/>
          <w:szCs w:val="28"/>
        </w:rPr>
        <w:lastRenderedPageBreak/>
        <w:tab/>
        <w:t>Первая часть формы (пример которой приводится на рисунке 4 выше и выделен цифрой 1) содержит список причин из пометок «Сбойный» с продолжительностью</w:t>
      </w:r>
      <w:r>
        <w:rPr>
          <w:rFonts w:ascii="Times New Roman" w:hAnsi="Times New Roman"/>
          <w:sz w:val="28"/>
          <w:szCs w:val="28"/>
        </w:rPr>
        <w:t xml:space="preserve"> не менее той</w:t>
      </w:r>
      <w:r w:rsidRPr="00907877">
        <w:rPr>
          <w:rFonts w:ascii="Times New Roman" w:hAnsi="Times New Roman"/>
          <w:sz w:val="28"/>
          <w:szCs w:val="28"/>
        </w:rPr>
        <w:t>, которую пользователь задал в окне настроек (пример выше на рисунке 1), сгруппированный по службам и причинам.</w:t>
      </w:r>
    </w:p>
    <w:p w:rsidR="00C15BC7" w:rsidRPr="00907877" w:rsidRDefault="00C15BC7" w:rsidP="00C15BC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07877">
        <w:rPr>
          <w:rFonts w:ascii="Times New Roman" w:hAnsi="Times New Roman"/>
          <w:sz w:val="28"/>
          <w:szCs w:val="28"/>
        </w:rPr>
        <w:t xml:space="preserve">Вторая часть формы (пример которой приводится на рисунке 4 выше - выделена цифрой 2) содержит четыре столбца: </w:t>
      </w:r>
    </w:p>
    <w:p w:rsidR="00C15BC7" w:rsidRPr="00907877" w:rsidRDefault="00C15BC7" w:rsidP="00C15BC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7877">
        <w:rPr>
          <w:rFonts w:ascii="Times New Roman" w:hAnsi="Times New Roman"/>
          <w:sz w:val="28"/>
          <w:szCs w:val="28"/>
        </w:rPr>
        <w:t xml:space="preserve">«Ср. кол-во </w:t>
      </w:r>
      <w:proofErr w:type="spellStart"/>
      <w:r w:rsidRPr="00907877">
        <w:rPr>
          <w:rFonts w:ascii="Times New Roman" w:hAnsi="Times New Roman"/>
          <w:sz w:val="28"/>
          <w:szCs w:val="28"/>
        </w:rPr>
        <w:t>здрж</w:t>
      </w:r>
      <w:proofErr w:type="spellEnd"/>
      <w:r w:rsidRPr="00907877">
        <w:rPr>
          <w:rFonts w:ascii="Times New Roman" w:hAnsi="Times New Roman"/>
          <w:sz w:val="28"/>
          <w:szCs w:val="28"/>
        </w:rPr>
        <w:t>. поезд» - среднее количество задержанных поездов (штуки). Значения могут быть дробными;</w:t>
      </w:r>
    </w:p>
    <w:p w:rsidR="00C15BC7" w:rsidRPr="00907877" w:rsidRDefault="00C15BC7" w:rsidP="00C15BC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7877">
        <w:rPr>
          <w:rFonts w:ascii="Times New Roman" w:hAnsi="Times New Roman"/>
          <w:sz w:val="28"/>
          <w:szCs w:val="28"/>
        </w:rPr>
        <w:t xml:space="preserve">«В </w:t>
      </w:r>
      <w:proofErr w:type="spellStart"/>
      <w:r w:rsidRPr="00907877">
        <w:rPr>
          <w:rFonts w:ascii="Times New Roman" w:hAnsi="Times New Roman"/>
          <w:sz w:val="28"/>
          <w:szCs w:val="28"/>
        </w:rPr>
        <w:t>т.ч</w:t>
      </w:r>
      <w:proofErr w:type="spellEnd"/>
      <w:r w:rsidRPr="0090787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07877">
        <w:rPr>
          <w:rFonts w:ascii="Times New Roman" w:hAnsi="Times New Roman"/>
          <w:sz w:val="28"/>
          <w:szCs w:val="28"/>
        </w:rPr>
        <w:t>пс</w:t>
      </w:r>
      <w:proofErr w:type="spellEnd"/>
      <w:r w:rsidRPr="00907877">
        <w:rPr>
          <w:rFonts w:ascii="Times New Roman" w:hAnsi="Times New Roman"/>
          <w:sz w:val="28"/>
          <w:szCs w:val="28"/>
        </w:rPr>
        <w:t>/</w:t>
      </w:r>
      <w:proofErr w:type="spellStart"/>
      <w:r w:rsidRPr="00907877">
        <w:rPr>
          <w:rFonts w:ascii="Times New Roman" w:hAnsi="Times New Roman"/>
          <w:sz w:val="28"/>
          <w:szCs w:val="28"/>
        </w:rPr>
        <w:t>пр</w:t>
      </w:r>
      <w:proofErr w:type="spellEnd"/>
      <w:r w:rsidRPr="00907877">
        <w:rPr>
          <w:rFonts w:ascii="Times New Roman" w:hAnsi="Times New Roman"/>
          <w:sz w:val="28"/>
          <w:szCs w:val="28"/>
        </w:rPr>
        <w:t>» - в том числе пассажирских и пригородных (штуки). Значения могут быть дробными;</w:t>
      </w:r>
    </w:p>
    <w:p w:rsidR="00C15BC7" w:rsidRPr="00907877" w:rsidRDefault="00C15BC7" w:rsidP="00C15BC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7877">
        <w:rPr>
          <w:rFonts w:ascii="Times New Roman" w:hAnsi="Times New Roman"/>
          <w:sz w:val="28"/>
          <w:szCs w:val="28"/>
        </w:rPr>
        <w:t>Суммарная задержка – суммарная задержка всех поездов (</w:t>
      </w:r>
      <w:proofErr w:type="spellStart"/>
      <w:proofErr w:type="gramStart"/>
      <w:r w:rsidRPr="00907877">
        <w:rPr>
          <w:rFonts w:ascii="Times New Roman" w:hAnsi="Times New Roman"/>
          <w:sz w:val="28"/>
          <w:szCs w:val="28"/>
        </w:rPr>
        <w:t>часы:минуты</w:t>
      </w:r>
      <w:proofErr w:type="spellEnd"/>
      <w:proofErr w:type="gramEnd"/>
      <w:r w:rsidRPr="00907877">
        <w:rPr>
          <w:rFonts w:ascii="Times New Roman" w:hAnsi="Times New Roman"/>
          <w:sz w:val="28"/>
          <w:szCs w:val="28"/>
        </w:rPr>
        <w:t>);</w:t>
      </w:r>
    </w:p>
    <w:p w:rsidR="00C15BC7" w:rsidRPr="00907877" w:rsidRDefault="00C15BC7" w:rsidP="00C15BC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7877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907877">
        <w:rPr>
          <w:rFonts w:ascii="Times New Roman" w:hAnsi="Times New Roman"/>
          <w:sz w:val="28"/>
          <w:szCs w:val="28"/>
        </w:rPr>
        <w:t>т.ч</w:t>
      </w:r>
      <w:proofErr w:type="spellEnd"/>
      <w:r w:rsidRPr="009078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7877">
        <w:rPr>
          <w:rFonts w:ascii="Times New Roman" w:hAnsi="Times New Roman"/>
          <w:sz w:val="28"/>
          <w:szCs w:val="28"/>
        </w:rPr>
        <w:t>пс</w:t>
      </w:r>
      <w:proofErr w:type="spellEnd"/>
      <w:r w:rsidRPr="00907877">
        <w:rPr>
          <w:rFonts w:ascii="Times New Roman" w:hAnsi="Times New Roman"/>
          <w:sz w:val="28"/>
          <w:szCs w:val="28"/>
        </w:rPr>
        <w:t>/</w:t>
      </w:r>
      <w:proofErr w:type="spellStart"/>
      <w:r w:rsidRPr="00907877">
        <w:rPr>
          <w:rFonts w:ascii="Times New Roman" w:hAnsi="Times New Roman"/>
          <w:sz w:val="28"/>
          <w:szCs w:val="28"/>
        </w:rPr>
        <w:t>пр</w:t>
      </w:r>
      <w:proofErr w:type="spellEnd"/>
      <w:r w:rsidRPr="00907877">
        <w:rPr>
          <w:rFonts w:ascii="Times New Roman" w:hAnsi="Times New Roman"/>
          <w:sz w:val="28"/>
          <w:szCs w:val="28"/>
        </w:rPr>
        <w:t xml:space="preserve"> – в том числе суммарная задержка пассажирских и пригородных (</w:t>
      </w:r>
      <w:proofErr w:type="spellStart"/>
      <w:proofErr w:type="gramStart"/>
      <w:r w:rsidRPr="00907877">
        <w:rPr>
          <w:rFonts w:ascii="Times New Roman" w:hAnsi="Times New Roman"/>
          <w:sz w:val="28"/>
          <w:szCs w:val="28"/>
        </w:rPr>
        <w:t>часы:минуты</w:t>
      </w:r>
      <w:proofErr w:type="spellEnd"/>
      <w:proofErr w:type="gramEnd"/>
      <w:r w:rsidRPr="00907877">
        <w:rPr>
          <w:rFonts w:ascii="Times New Roman" w:hAnsi="Times New Roman"/>
          <w:sz w:val="28"/>
          <w:szCs w:val="28"/>
        </w:rPr>
        <w:t>).</w:t>
      </w:r>
    </w:p>
    <w:p w:rsidR="00C15BC7" w:rsidRPr="00907877" w:rsidRDefault="00C15BC7" w:rsidP="00C15BC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07877">
        <w:rPr>
          <w:rFonts w:ascii="Times New Roman" w:hAnsi="Times New Roman"/>
          <w:sz w:val="28"/>
          <w:szCs w:val="28"/>
        </w:rPr>
        <w:t xml:space="preserve">В данной части формы приводятся цифры </w:t>
      </w:r>
      <w:r w:rsidRPr="00907877">
        <w:rPr>
          <w:rFonts w:ascii="Times New Roman" w:hAnsi="Times New Roman"/>
          <w:b/>
          <w:sz w:val="28"/>
          <w:szCs w:val="28"/>
        </w:rPr>
        <w:t>РАССЧИТАННОГО,</w:t>
      </w:r>
      <w:r w:rsidRPr="00907877">
        <w:rPr>
          <w:rFonts w:ascii="Times New Roman" w:hAnsi="Times New Roman"/>
          <w:sz w:val="28"/>
          <w:szCs w:val="28"/>
        </w:rPr>
        <w:t xml:space="preserve"> исходя из средних размеров движения, количества задержанных поездов и расчетной продолжительности суммарных задержек для данного количества поездов.</w:t>
      </w:r>
    </w:p>
    <w:p w:rsidR="00C15BC7" w:rsidRPr="00907877" w:rsidRDefault="00C15BC7" w:rsidP="00C15BC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07877">
        <w:rPr>
          <w:rFonts w:ascii="Times New Roman" w:hAnsi="Times New Roman"/>
          <w:sz w:val="28"/>
          <w:szCs w:val="28"/>
        </w:rPr>
        <w:t xml:space="preserve">Третья части формы, которая аналогична по названию столбцов второй части, но содержит уже на рассчитанные, а </w:t>
      </w:r>
      <w:r w:rsidRPr="00907877">
        <w:rPr>
          <w:rFonts w:ascii="Times New Roman" w:hAnsi="Times New Roman"/>
          <w:b/>
          <w:sz w:val="28"/>
          <w:szCs w:val="28"/>
        </w:rPr>
        <w:t xml:space="preserve">ВВЕДЕННЫЕ ДНЦ </w:t>
      </w:r>
      <w:r w:rsidRPr="00907877">
        <w:rPr>
          <w:rFonts w:ascii="Times New Roman" w:hAnsi="Times New Roman"/>
          <w:sz w:val="28"/>
          <w:szCs w:val="28"/>
        </w:rPr>
        <w:t>сведения о количестве задержанных поездов и суммарное время их задержек</w:t>
      </w:r>
    </w:p>
    <w:p w:rsidR="00C15BC7" w:rsidRDefault="00C15BC7" w:rsidP="00C15BC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68B5B50F" wp14:editId="1DEFE4DB">
            <wp:simplePos x="0" y="0"/>
            <wp:positionH relativeFrom="margin">
              <wp:align>right</wp:align>
            </wp:positionH>
            <wp:positionV relativeFrom="paragraph">
              <wp:posOffset>684189</wp:posOffset>
            </wp:positionV>
            <wp:extent cx="5902960" cy="2722880"/>
            <wp:effectExtent l="0" t="0" r="2540" b="127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960" cy="272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7877">
        <w:rPr>
          <w:rFonts w:ascii="Times New Roman" w:hAnsi="Times New Roman"/>
          <w:sz w:val="28"/>
          <w:szCs w:val="28"/>
        </w:rPr>
        <w:t>В итоговой форме анализа можно выбирать какую-либо строку путем перемещения курсора и далее раскрывать ее содержимое. Например, на рисунке 5 приведен пример выбора пользователем строки.</w:t>
      </w:r>
    </w:p>
    <w:p w:rsidR="00C15BC7" w:rsidRDefault="00C15BC7" w:rsidP="00C15BC7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5. Список пометок</w:t>
      </w:r>
    </w:p>
    <w:p w:rsidR="00C15BC7" w:rsidRDefault="00C15BC7" w:rsidP="00C15BC7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примере на рисунке 5 приводится список пометок, который можно получить из строки «Итого» итоговой формы анализа. В приведенном на </w:t>
      </w:r>
      <w:r>
        <w:rPr>
          <w:rFonts w:ascii="Times New Roman" w:hAnsi="Times New Roman"/>
          <w:sz w:val="28"/>
          <w:szCs w:val="28"/>
        </w:rPr>
        <w:lastRenderedPageBreak/>
        <w:t xml:space="preserve">рисунке 5 примере красным прямоугольником выделен столбец «Период восстановления», в котором отображаются значения периода (желтым цветом). </w:t>
      </w:r>
    </w:p>
    <w:p w:rsidR="00C15BC7" w:rsidRDefault="00C15BC7" w:rsidP="00C15BC7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пример</w:t>
      </w:r>
      <w:r w:rsidR="00DE237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видно, что период восстановления рассчитан не для всех пометок на перегоне. Расчетное значение периода будет доступно – как это указано выше в разделе 2 настоящего документа – только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822312">
        <w:rPr>
          <w:rFonts w:ascii="Times New Roman" w:hAnsi="Times New Roman"/>
          <w:sz w:val="28"/>
          <w:szCs w:val="28"/>
        </w:rPr>
        <w:t xml:space="preserve">для тех пометок «Сбойный» на перегоне, у которых сумма расчетной продолжительности пометки и минимального интервала по данному перегону  больше или равна среднему интервалу для того же перегона. </w:t>
      </w:r>
    </w:p>
    <w:p w:rsidR="00C15BC7" w:rsidRPr="00822312" w:rsidRDefault="00C15BC7" w:rsidP="00C15BC7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Соответственно и при рисовании пометок на графике, рисоваться период восстановления будет только для тех пометок, для которых он рассчитывается.</w:t>
      </w:r>
    </w:p>
    <w:p w:rsidR="00C15BC7" w:rsidRPr="00907877" w:rsidRDefault="00C15BC7" w:rsidP="00C15BC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07877">
        <w:rPr>
          <w:rFonts w:ascii="Times New Roman" w:hAnsi="Times New Roman"/>
          <w:sz w:val="28"/>
          <w:szCs w:val="28"/>
        </w:rPr>
        <w:t>Рассмотрим содержание итоговой таблицы на примере выбранной строки с пометками «Падение давления в тормозной магистрали» (причина 236 по службе «В).</w:t>
      </w:r>
    </w:p>
    <w:p w:rsidR="00C15BC7" w:rsidRPr="00907877" w:rsidRDefault="00C15BC7" w:rsidP="00C15BC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07877">
        <w:rPr>
          <w:rFonts w:ascii="Times New Roman" w:hAnsi="Times New Roman"/>
          <w:sz w:val="28"/>
          <w:szCs w:val="28"/>
        </w:rPr>
        <w:t xml:space="preserve">Пример приводится ниже на рисунке </w:t>
      </w:r>
      <w:r>
        <w:rPr>
          <w:rFonts w:ascii="Times New Roman" w:hAnsi="Times New Roman"/>
          <w:sz w:val="28"/>
          <w:szCs w:val="28"/>
        </w:rPr>
        <w:t>6</w:t>
      </w:r>
      <w:r w:rsidRPr="00907877">
        <w:rPr>
          <w:rFonts w:ascii="Times New Roman" w:hAnsi="Times New Roman"/>
          <w:sz w:val="28"/>
          <w:szCs w:val="28"/>
        </w:rPr>
        <w:t xml:space="preserve">. Из примера видно, что в анализируемом периоде была введена одна пометка с причиной «Падение давления в тормозной магистрали» (причина 236 по службе «В). Данный вид отказа технических средств был указан ДНЦ как причина сбоя поезда № 2158 на перегоне </w:t>
      </w:r>
      <w:proofErr w:type="spellStart"/>
      <w:r w:rsidRPr="00907877">
        <w:rPr>
          <w:rFonts w:ascii="Times New Roman" w:hAnsi="Times New Roman"/>
          <w:sz w:val="28"/>
          <w:szCs w:val="28"/>
        </w:rPr>
        <w:t>Салликит</w:t>
      </w:r>
      <w:proofErr w:type="spellEnd"/>
      <w:r w:rsidRPr="00907877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907877">
        <w:rPr>
          <w:rFonts w:ascii="Times New Roman" w:hAnsi="Times New Roman"/>
          <w:sz w:val="28"/>
          <w:szCs w:val="28"/>
        </w:rPr>
        <w:t>Сакука</w:t>
      </w:r>
      <w:proofErr w:type="spellEnd"/>
      <w:r w:rsidRPr="00907877">
        <w:rPr>
          <w:rFonts w:ascii="Times New Roman" w:hAnsi="Times New Roman"/>
          <w:sz w:val="28"/>
          <w:szCs w:val="28"/>
        </w:rPr>
        <w:t>.</w:t>
      </w:r>
    </w:p>
    <w:p w:rsidR="00C15BC7" w:rsidRPr="00907877" w:rsidRDefault="00C15BC7" w:rsidP="00C15BC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07877">
        <w:rPr>
          <w:rFonts w:ascii="Times New Roman" w:hAnsi="Times New Roman"/>
          <w:sz w:val="28"/>
          <w:szCs w:val="28"/>
        </w:rPr>
        <w:t xml:space="preserve">Строка с информацией об этой пометке в итоговой таблице содержит во второй (расчетной) части цифру 1,18 – среднее количество задержанных поездов, в том числе пассажирских и пригородных 0,10 (в примере ниже выделены красными прямоугольниками). Это значит, что из-за одного сбойных поездов </w:t>
      </w:r>
      <w:r w:rsidRPr="00907877">
        <w:rPr>
          <w:rFonts w:ascii="Times New Roman" w:hAnsi="Times New Roman"/>
          <w:b/>
          <w:sz w:val="28"/>
          <w:szCs w:val="28"/>
        </w:rPr>
        <w:t xml:space="preserve">МОГЛИ БЫ БЫТЬ </w:t>
      </w:r>
      <w:r w:rsidRPr="00907877">
        <w:rPr>
          <w:rFonts w:ascii="Times New Roman" w:hAnsi="Times New Roman"/>
          <w:sz w:val="28"/>
          <w:szCs w:val="28"/>
        </w:rPr>
        <w:t>задержаны округленно 2 поезда, в том числе</w:t>
      </w:r>
      <w:r w:rsidRPr="00907877">
        <w:rPr>
          <w:rFonts w:ascii="Times New Roman" w:hAnsi="Times New Roman"/>
          <w:b/>
          <w:sz w:val="28"/>
          <w:szCs w:val="28"/>
        </w:rPr>
        <w:t xml:space="preserve"> 1 </w:t>
      </w:r>
      <w:r w:rsidRPr="00907877">
        <w:rPr>
          <w:rFonts w:ascii="Times New Roman" w:hAnsi="Times New Roman"/>
          <w:sz w:val="28"/>
          <w:szCs w:val="28"/>
        </w:rPr>
        <w:t>пассажирский или пригородный и при этом расчетное значение суммарной задержки было бы 1 час 04 минуты. В том числе, задержки пассажирских/пригородных были бы 5 минут.</w:t>
      </w:r>
    </w:p>
    <w:p w:rsidR="00C15BC7" w:rsidRPr="00907877" w:rsidRDefault="00C15BC7" w:rsidP="00C15BC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07877">
        <w:rPr>
          <w:rFonts w:ascii="Times New Roman" w:hAnsi="Times New Roman"/>
          <w:sz w:val="28"/>
          <w:szCs w:val="28"/>
        </w:rPr>
        <w:t>ДНЦ же для данной пометки «Сбойный», т.е. для зафиксированных сбоев в движении, также посчитал задержанными два грузовых поезда, но без пассажирских, и указал, что по продолжительность их задержка составила 1 час 10 минут.</w:t>
      </w:r>
    </w:p>
    <w:p w:rsidR="00C15BC7" w:rsidRPr="00907877" w:rsidRDefault="00C15BC7" w:rsidP="00C15BC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07877">
        <w:rPr>
          <w:rFonts w:ascii="Times New Roman" w:hAnsi="Times New Roman"/>
          <w:sz w:val="28"/>
          <w:szCs w:val="28"/>
        </w:rPr>
        <w:t>Также из подробного списка с пометками типа «Сбой» можно, нажав на соответствующую кнопку в нижнем меню, вызвать подробную информацию о пометке, список с расписанием поезда, к которому эта пометка «привязана» и список пометок типа «Задержка», которые ссылаются на пометку «Сбой» в качестве первопричины.</w:t>
      </w:r>
    </w:p>
    <w:p w:rsidR="00C15BC7" w:rsidRPr="00907877" w:rsidRDefault="00C15BC7" w:rsidP="00C15BC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5BC7" w:rsidRDefault="00C15BC7" w:rsidP="00C15BC7">
      <w:pPr>
        <w:ind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72B6853" wp14:editId="774DE58E">
            <wp:extent cx="5941060" cy="1481696"/>
            <wp:effectExtent l="0" t="0" r="254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481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BC7" w:rsidRDefault="00C15BC7" w:rsidP="00C15BC7">
      <w:pPr>
        <w:ind w:hanging="142"/>
        <w:jc w:val="both"/>
        <w:rPr>
          <w:rFonts w:ascii="Times New Roman" w:hAnsi="Times New Roman"/>
          <w:sz w:val="28"/>
          <w:szCs w:val="28"/>
        </w:rPr>
      </w:pPr>
    </w:p>
    <w:p w:rsidR="00C15BC7" w:rsidRDefault="00C15BC7" w:rsidP="00C15BC7">
      <w:pPr>
        <w:ind w:firstLine="142"/>
        <w:jc w:val="center"/>
        <w:rPr>
          <w:rFonts w:ascii="Times New Roman" w:hAnsi="Times New Roman"/>
          <w:sz w:val="28"/>
          <w:szCs w:val="28"/>
        </w:rPr>
      </w:pPr>
      <w:r w:rsidRPr="00907877">
        <w:rPr>
          <w:rFonts w:ascii="Times New Roman" w:hAnsi="Times New Roman"/>
          <w:sz w:val="28"/>
          <w:szCs w:val="28"/>
        </w:rPr>
        <w:t xml:space="preserve">Рисунок </w:t>
      </w:r>
      <w:r>
        <w:rPr>
          <w:rFonts w:ascii="Times New Roman" w:hAnsi="Times New Roman"/>
          <w:sz w:val="28"/>
          <w:szCs w:val="28"/>
        </w:rPr>
        <w:t>6</w:t>
      </w:r>
      <w:r w:rsidRPr="00907877">
        <w:rPr>
          <w:rFonts w:ascii="Times New Roman" w:hAnsi="Times New Roman"/>
          <w:sz w:val="28"/>
          <w:szCs w:val="28"/>
        </w:rPr>
        <w:t>. Пример выбора группы пометок в итоговой форме анализа</w:t>
      </w:r>
    </w:p>
    <w:p w:rsidR="00C15BC7" w:rsidRDefault="00C15BC7" w:rsidP="00C15BC7">
      <w:pPr>
        <w:ind w:firstLine="142"/>
        <w:jc w:val="center"/>
        <w:rPr>
          <w:rFonts w:ascii="Times New Roman" w:hAnsi="Times New Roman"/>
          <w:sz w:val="28"/>
          <w:szCs w:val="28"/>
        </w:rPr>
      </w:pPr>
    </w:p>
    <w:p w:rsidR="00C15BC7" w:rsidRDefault="00C15BC7" w:rsidP="00C15BC7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Для вывода на график ГИД периода восстановления после сбоев, вызванных отказами технических средств и технологическими нарушениями нужно выполнить следующую последовательность пунктов меню ГИД: «Рисуем</w:t>
      </w:r>
      <w:r w:rsidRPr="00E1481C">
        <w:rPr>
          <w:rFonts w:ascii="Times New Roman" w:hAnsi="Times New Roman"/>
          <w:sz w:val="28"/>
          <w:szCs w:val="28"/>
          <w:lang w:val="en-US"/>
        </w:rPr>
        <w:sym w:font="Wingdings" w:char="F0E0"/>
      </w:r>
      <w:r>
        <w:rPr>
          <w:rFonts w:ascii="Times New Roman" w:hAnsi="Times New Roman"/>
          <w:sz w:val="28"/>
          <w:szCs w:val="28"/>
        </w:rPr>
        <w:t>Пометки на графике». После выполнения указанной последовательности на экране будет панель для задания настроек рисования пометок на графике. В этой панели в левой части есть «вкладки. Нужно</w:t>
      </w:r>
      <w:r w:rsidRPr="00DD09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выбрать «вкладку» «Настройки рисования» после чего экран примет вид, приводимый в примере на рисунке 7 ниже.</w:t>
      </w:r>
    </w:p>
    <w:p w:rsidR="00C15BC7" w:rsidRDefault="00C15BC7" w:rsidP="00C15BC7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15BC7" w:rsidRDefault="00C15BC7" w:rsidP="00C15BC7">
      <w:pPr>
        <w:ind w:firstLine="142"/>
        <w:jc w:val="both"/>
        <w:rPr>
          <w:rFonts w:ascii="Times New Roman" w:hAnsi="Times New Roman"/>
          <w:sz w:val="28"/>
          <w:szCs w:val="28"/>
        </w:rPr>
      </w:pPr>
    </w:p>
    <w:p w:rsidR="00C15BC7" w:rsidRDefault="00C15BC7" w:rsidP="00C15BC7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026C7BA4" wp14:editId="16CFEA38">
            <wp:simplePos x="0" y="0"/>
            <wp:positionH relativeFrom="margin">
              <wp:posOffset>922655</wp:posOffset>
            </wp:positionH>
            <wp:positionV relativeFrom="paragraph">
              <wp:posOffset>0</wp:posOffset>
            </wp:positionV>
            <wp:extent cx="4039200" cy="4734000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200" cy="47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5BC7" w:rsidRDefault="00C15BC7" w:rsidP="00C15BC7">
      <w:pPr>
        <w:ind w:firstLine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7. Включение рисования периода восстановления на графике</w:t>
      </w:r>
    </w:p>
    <w:p w:rsidR="00C15BC7" w:rsidRDefault="00C15BC7" w:rsidP="00C15BC7">
      <w:pPr>
        <w:ind w:firstLine="142"/>
        <w:jc w:val="center"/>
        <w:rPr>
          <w:rFonts w:ascii="Times New Roman" w:hAnsi="Times New Roman"/>
          <w:sz w:val="28"/>
          <w:szCs w:val="28"/>
        </w:rPr>
      </w:pPr>
    </w:p>
    <w:p w:rsidR="00C15BC7" w:rsidRDefault="00C15BC7" w:rsidP="00C15BC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вывода на график периода восстановления необходимо установить «галочку» в поле «рисовать период восстановления графика после сбоев» - как это показано в примере на рисунке 6 выше. При включении такой функции пользователю будет доступен выбор варианта расчета продолжительности сбоя- либо брать его напрямую из пометки, либо рассчитать по экспериментальной методике.</w:t>
      </w:r>
    </w:p>
    <w:p w:rsidR="00C15BC7" w:rsidRDefault="00C15BC7" w:rsidP="00C15BC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 умолчанию» продолжительность сбоя будет рассчитываться по экспериментальной методике.</w:t>
      </w:r>
    </w:p>
    <w:p w:rsidR="00C15BC7" w:rsidRDefault="00C15BC7" w:rsidP="00C15BC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вводе пометки «Сбойный» ДНЦ (или ДСП) явно указывает продолжительность сбоя. Для таких пометок, зная место сбоя и поезд, при пропуске которого произошел сбой, можно вычислить продолжительность сбоя.  В общем случае, введенная ДНЦ (ДСП) продолжительность может не совпасть с расчетной. Отличие может быть, как в меньшую, так и в большую стороны.</w:t>
      </w:r>
    </w:p>
    <w:p w:rsidR="00C15BC7" w:rsidRPr="000017E7" w:rsidRDefault="00C15BC7" w:rsidP="00C15BC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017E7">
        <w:rPr>
          <w:rFonts w:ascii="Times New Roman" w:hAnsi="Times New Roman"/>
          <w:sz w:val="28"/>
          <w:szCs w:val="28"/>
        </w:rPr>
        <w:lastRenderedPageBreak/>
        <w:t>Расчетная величина задержки поезда на перегоне определяется как разность между временем хода поезда по перегону из расписания исполненного движения и аналогичным временем из актуализированного суточного нормативного графика.</w:t>
      </w:r>
    </w:p>
    <w:p w:rsidR="00C15BC7" w:rsidRPr="000017E7" w:rsidRDefault="00C15BC7" w:rsidP="00C15BC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017E7">
        <w:rPr>
          <w:rFonts w:ascii="Times New Roman" w:hAnsi="Times New Roman"/>
          <w:sz w:val="28"/>
          <w:szCs w:val="28"/>
        </w:rPr>
        <w:t>Для поездов, следующих без нормативных ниток расчетная величина задержки поезда на перегоне определяется как разность между временем хода поезда по перегону из расписания исполненного движения и нормативом перегонного времени хода для рассматриваемой категории поездов.</w:t>
      </w:r>
    </w:p>
    <w:p w:rsidR="00C15BC7" w:rsidRDefault="00C15BC7" w:rsidP="00C15BC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зависимости от того, какой порядок расчета продолжительности сбоя выбрал пользователь, величина периода восстановления может различаться.</w:t>
      </w:r>
    </w:p>
    <w:p w:rsidR="00C15BC7" w:rsidRDefault="00C15BC7" w:rsidP="00C15BC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 вывода на график периода восстановления графика приводится ниже на рисунке 8.</w:t>
      </w:r>
    </w:p>
    <w:p w:rsidR="00C15BC7" w:rsidRDefault="00C15BC7" w:rsidP="00C15BC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0" wp14:anchorId="41591D32" wp14:editId="12C1D026">
            <wp:simplePos x="0" y="0"/>
            <wp:positionH relativeFrom="column">
              <wp:posOffset>1443990</wp:posOffset>
            </wp:positionH>
            <wp:positionV relativeFrom="paragraph">
              <wp:posOffset>275590</wp:posOffset>
            </wp:positionV>
            <wp:extent cx="3152775" cy="4215130"/>
            <wp:effectExtent l="0" t="0" r="952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421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5BC7" w:rsidRDefault="00C15BC7" w:rsidP="00C15BC7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8. Вывод периода восстановления</w:t>
      </w:r>
    </w:p>
    <w:p w:rsidR="00C15BC7" w:rsidRDefault="00C15BC7" w:rsidP="00C15BC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5BC7" w:rsidRDefault="00C15BC7" w:rsidP="00C15BC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примере на рисунке 8 в зеленом овале выделена пометка «Сбойный», для которой был рассчитан и изображен период восстановления в виде желтой стрелки. Рисование стрелки начинается от того места на графике, где заканчивается сбой.</w:t>
      </w:r>
    </w:p>
    <w:p w:rsidR="00C15BC7" w:rsidRDefault="00C15BC7" w:rsidP="00C15BC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Если навести курсор мышки на пометку «Сбойный», то во всплывающей подсказке к пометке будут также выводится информация о расчетной величине периода восстановления графика и расчетном количестве задержанных поездов – как это видно в пример на рисунке 9 ниже. </w:t>
      </w:r>
    </w:p>
    <w:p w:rsidR="00C15BC7" w:rsidRDefault="00C15BC7" w:rsidP="00C15BC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Минимальная продолжительность пометок сбойный, начиная с которой для них рисуется период восстановления определяется последними выбранными пользователем установками для анализа задержек поездов по экспериментальному порядку. Значение по умолчанию – 15 минут для пометок сбойный с причинами из группы технологических нарушений и 1 минута для пометок сбойный с причинами из групп отказов технических средств. </w:t>
      </w:r>
    </w:p>
    <w:p w:rsidR="00C15BC7" w:rsidRPr="001B5170" w:rsidRDefault="00C15BC7" w:rsidP="00C15BC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Пользователь может изменять продолжительность пометок для анализа в диапазоне от 0 до 99 минут</w:t>
      </w:r>
    </w:p>
    <w:p w:rsidR="00C15BC7" w:rsidRPr="00E1481C" w:rsidRDefault="00C15BC7" w:rsidP="00C15BC7">
      <w:pPr>
        <w:ind w:firstLine="142"/>
        <w:jc w:val="center"/>
        <w:rPr>
          <w:rFonts w:ascii="Times New Roman" w:hAnsi="Times New Roman"/>
          <w:sz w:val="28"/>
          <w:szCs w:val="28"/>
        </w:rPr>
      </w:pPr>
    </w:p>
    <w:p w:rsidR="00C15BC7" w:rsidRDefault="00C15BC7" w:rsidP="00C15BC7">
      <w:pPr>
        <w:tabs>
          <w:tab w:val="left" w:pos="142"/>
          <w:tab w:val="left" w:pos="709"/>
        </w:tabs>
        <w:autoSpaceDE w:val="0"/>
        <w:autoSpaceDN w:val="0"/>
        <w:adjustRightInd w:val="0"/>
        <w:jc w:val="both"/>
      </w:pPr>
    </w:p>
    <w:p w:rsidR="00C15BC7" w:rsidRDefault="00C15BC7" w:rsidP="00C15BC7">
      <w:pPr>
        <w:tabs>
          <w:tab w:val="left" w:pos="142"/>
          <w:tab w:val="left" w:pos="709"/>
        </w:tabs>
        <w:autoSpaceDE w:val="0"/>
        <w:autoSpaceDN w:val="0"/>
        <w:adjustRightInd w:val="0"/>
        <w:jc w:val="both"/>
      </w:pPr>
    </w:p>
    <w:p w:rsidR="00C15BC7" w:rsidRDefault="00C15BC7" w:rsidP="00C15BC7">
      <w:pPr>
        <w:tabs>
          <w:tab w:val="left" w:pos="142"/>
          <w:tab w:val="left" w:pos="709"/>
        </w:tabs>
        <w:autoSpaceDE w:val="0"/>
        <w:autoSpaceDN w:val="0"/>
        <w:adjustRightInd w:val="0"/>
        <w:jc w:val="both"/>
      </w:pPr>
    </w:p>
    <w:p w:rsidR="00C15BC7" w:rsidRDefault="00C15BC7" w:rsidP="00C15BC7">
      <w:pPr>
        <w:tabs>
          <w:tab w:val="left" w:pos="142"/>
          <w:tab w:val="left" w:pos="709"/>
        </w:tabs>
        <w:autoSpaceDE w:val="0"/>
        <w:autoSpaceDN w:val="0"/>
        <w:adjustRightInd w:val="0"/>
        <w:jc w:val="both"/>
      </w:pPr>
    </w:p>
    <w:p w:rsidR="00C15BC7" w:rsidRDefault="00C15BC7" w:rsidP="00C15BC7">
      <w:pPr>
        <w:tabs>
          <w:tab w:val="left" w:pos="142"/>
          <w:tab w:val="left" w:pos="709"/>
        </w:tabs>
        <w:autoSpaceDE w:val="0"/>
        <w:autoSpaceDN w:val="0"/>
        <w:adjustRightInd w:val="0"/>
        <w:jc w:val="both"/>
      </w:pPr>
    </w:p>
    <w:p w:rsidR="00C15BC7" w:rsidRDefault="00C15BC7" w:rsidP="00C15BC7">
      <w:pPr>
        <w:tabs>
          <w:tab w:val="left" w:pos="142"/>
          <w:tab w:val="left" w:pos="709"/>
        </w:tabs>
        <w:autoSpaceDE w:val="0"/>
        <w:autoSpaceDN w:val="0"/>
        <w:adjustRightInd w:val="0"/>
        <w:jc w:val="both"/>
      </w:pPr>
    </w:p>
    <w:p w:rsidR="00C15BC7" w:rsidRDefault="00C15BC7" w:rsidP="00C15BC7">
      <w:pPr>
        <w:tabs>
          <w:tab w:val="left" w:pos="142"/>
          <w:tab w:val="left" w:pos="709"/>
        </w:tabs>
        <w:autoSpaceDE w:val="0"/>
        <w:autoSpaceDN w:val="0"/>
        <w:adjustRightInd w:val="0"/>
        <w:jc w:val="both"/>
      </w:pPr>
    </w:p>
    <w:p w:rsidR="00C15BC7" w:rsidRDefault="00C15BC7" w:rsidP="00C15BC7">
      <w:pPr>
        <w:tabs>
          <w:tab w:val="left" w:pos="142"/>
          <w:tab w:val="left" w:pos="709"/>
        </w:tabs>
        <w:autoSpaceDE w:val="0"/>
        <w:autoSpaceDN w:val="0"/>
        <w:adjustRightInd w:val="0"/>
        <w:jc w:val="both"/>
      </w:pPr>
    </w:p>
    <w:p w:rsidR="00C15BC7" w:rsidRDefault="00C15BC7" w:rsidP="00C15BC7">
      <w:pPr>
        <w:tabs>
          <w:tab w:val="left" w:pos="142"/>
          <w:tab w:val="left" w:pos="709"/>
        </w:tabs>
        <w:autoSpaceDE w:val="0"/>
        <w:autoSpaceDN w:val="0"/>
        <w:adjustRightInd w:val="0"/>
        <w:jc w:val="both"/>
      </w:pPr>
    </w:p>
    <w:p w:rsidR="00C15BC7" w:rsidRDefault="00C15BC7" w:rsidP="00C15BC7">
      <w:pPr>
        <w:tabs>
          <w:tab w:val="left" w:pos="142"/>
          <w:tab w:val="left" w:pos="709"/>
        </w:tabs>
        <w:autoSpaceDE w:val="0"/>
        <w:autoSpaceDN w:val="0"/>
        <w:adjustRightInd w:val="0"/>
        <w:jc w:val="both"/>
      </w:pPr>
    </w:p>
    <w:p w:rsidR="00C15BC7" w:rsidRDefault="00C15BC7" w:rsidP="00C15BC7">
      <w:pPr>
        <w:tabs>
          <w:tab w:val="left" w:pos="142"/>
          <w:tab w:val="left" w:pos="709"/>
        </w:tabs>
        <w:autoSpaceDE w:val="0"/>
        <w:autoSpaceDN w:val="0"/>
        <w:adjustRightInd w:val="0"/>
        <w:jc w:val="both"/>
      </w:pPr>
    </w:p>
    <w:p w:rsidR="00C15BC7" w:rsidRDefault="00C15BC7" w:rsidP="00C15BC7">
      <w:pPr>
        <w:tabs>
          <w:tab w:val="left" w:pos="142"/>
          <w:tab w:val="left" w:pos="709"/>
        </w:tabs>
        <w:autoSpaceDE w:val="0"/>
        <w:autoSpaceDN w:val="0"/>
        <w:adjustRightInd w:val="0"/>
        <w:jc w:val="both"/>
      </w:pPr>
    </w:p>
    <w:p w:rsidR="00C15BC7" w:rsidRDefault="00C15BC7" w:rsidP="00C15BC7">
      <w:pPr>
        <w:tabs>
          <w:tab w:val="left" w:pos="142"/>
          <w:tab w:val="left" w:pos="709"/>
        </w:tabs>
        <w:autoSpaceDE w:val="0"/>
        <w:autoSpaceDN w:val="0"/>
        <w:adjustRightInd w:val="0"/>
        <w:jc w:val="both"/>
      </w:pPr>
    </w:p>
    <w:p w:rsidR="00C15BC7" w:rsidRDefault="00C15BC7" w:rsidP="00C15BC7">
      <w:pPr>
        <w:tabs>
          <w:tab w:val="left" w:pos="142"/>
          <w:tab w:val="left" w:pos="709"/>
        </w:tabs>
        <w:autoSpaceDE w:val="0"/>
        <w:autoSpaceDN w:val="0"/>
        <w:adjustRightInd w:val="0"/>
        <w:jc w:val="both"/>
      </w:pPr>
    </w:p>
    <w:p w:rsidR="00C15BC7" w:rsidRDefault="00C15BC7" w:rsidP="00C15BC7">
      <w:pPr>
        <w:tabs>
          <w:tab w:val="left" w:pos="142"/>
          <w:tab w:val="left" w:pos="709"/>
        </w:tabs>
        <w:autoSpaceDE w:val="0"/>
        <w:autoSpaceDN w:val="0"/>
        <w:adjustRightInd w:val="0"/>
        <w:jc w:val="both"/>
      </w:pPr>
    </w:p>
    <w:p w:rsidR="00C15BC7" w:rsidRDefault="00C15BC7" w:rsidP="00C15BC7">
      <w:pPr>
        <w:tabs>
          <w:tab w:val="left" w:pos="142"/>
          <w:tab w:val="left" w:pos="709"/>
        </w:tabs>
        <w:autoSpaceDE w:val="0"/>
        <w:autoSpaceDN w:val="0"/>
        <w:adjustRightInd w:val="0"/>
        <w:jc w:val="both"/>
      </w:pPr>
    </w:p>
    <w:p w:rsidR="00C15BC7" w:rsidRDefault="00C15BC7" w:rsidP="00C15BC7">
      <w:pPr>
        <w:tabs>
          <w:tab w:val="left" w:pos="142"/>
          <w:tab w:val="left" w:pos="709"/>
        </w:tabs>
        <w:autoSpaceDE w:val="0"/>
        <w:autoSpaceDN w:val="0"/>
        <w:adjustRightInd w:val="0"/>
        <w:jc w:val="both"/>
      </w:pPr>
    </w:p>
    <w:p w:rsidR="00C15BC7" w:rsidRDefault="00C15BC7" w:rsidP="00C15BC7">
      <w:pPr>
        <w:tabs>
          <w:tab w:val="left" w:pos="142"/>
          <w:tab w:val="left" w:pos="709"/>
        </w:tabs>
        <w:autoSpaceDE w:val="0"/>
        <w:autoSpaceDN w:val="0"/>
        <w:adjustRightInd w:val="0"/>
        <w:jc w:val="both"/>
      </w:pPr>
    </w:p>
    <w:p w:rsidR="00C15BC7" w:rsidRDefault="00C15BC7" w:rsidP="00C15BC7">
      <w:pPr>
        <w:tabs>
          <w:tab w:val="left" w:pos="142"/>
          <w:tab w:val="left" w:pos="709"/>
        </w:tabs>
        <w:autoSpaceDE w:val="0"/>
        <w:autoSpaceDN w:val="0"/>
        <w:adjustRightInd w:val="0"/>
        <w:jc w:val="both"/>
      </w:pPr>
      <w:r w:rsidRPr="00DD09E1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0" wp14:anchorId="305AF222" wp14:editId="2C07E243">
            <wp:simplePos x="0" y="0"/>
            <wp:positionH relativeFrom="margin">
              <wp:posOffset>321954</wp:posOffset>
            </wp:positionH>
            <wp:positionV relativeFrom="page">
              <wp:posOffset>351515</wp:posOffset>
            </wp:positionV>
            <wp:extent cx="5104800" cy="4104000"/>
            <wp:effectExtent l="0" t="0" r="63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800" cy="41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5BC7" w:rsidRDefault="00C15BC7" w:rsidP="00C15BC7">
      <w:pPr>
        <w:tabs>
          <w:tab w:val="left" w:pos="142"/>
          <w:tab w:val="left" w:pos="709"/>
        </w:tabs>
        <w:autoSpaceDE w:val="0"/>
        <w:autoSpaceDN w:val="0"/>
        <w:adjustRightInd w:val="0"/>
        <w:jc w:val="both"/>
      </w:pPr>
    </w:p>
    <w:p w:rsidR="00C15BC7" w:rsidRPr="00DD09E1" w:rsidRDefault="00C15BC7" w:rsidP="00C15BC7">
      <w:pPr>
        <w:tabs>
          <w:tab w:val="left" w:pos="142"/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D09E1">
        <w:rPr>
          <w:rFonts w:ascii="Times New Roman" w:hAnsi="Times New Roman"/>
          <w:sz w:val="28"/>
          <w:szCs w:val="28"/>
        </w:rPr>
        <w:t xml:space="preserve">Рисунок </w:t>
      </w:r>
      <w:r>
        <w:rPr>
          <w:rFonts w:ascii="Times New Roman" w:hAnsi="Times New Roman"/>
          <w:sz w:val="28"/>
          <w:szCs w:val="28"/>
        </w:rPr>
        <w:t>9</w:t>
      </w:r>
      <w:r w:rsidRPr="00DD09E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Вывод периода восстановления графика и количества задержанных поездов во всплывающей подсказке</w:t>
      </w:r>
    </w:p>
    <w:p w:rsidR="00B95D33" w:rsidRDefault="00B95D33" w:rsidP="00C15BC7">
      <w:pPr>
        <w:jc w:val="both"/>
        <w:rPr>
          <w:rFonts w:ascii="Times New Roman" w:hAnsi="Times New Roman"/>
          <w:sz w:val="28"/>
          <w:szCs w:val="28"/>
        </w:rPr>
        <w:sectPr w:rsidR="00B95D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4522F" w:rsidRDefault="0084522F" w:rsidP="00C15BC7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Приложение 1.</w:t>
      </w:r>
    </w:p>
    <w:p w:rsidR="00C15BC7" w:rsidRPr="00C15BC7" w:rsidRDefault="00C15BC7" w:rsidP="00C15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22F" w:rsidRPr="00C15BC7" w:rsidRDefault="00C15BC7" w:rsidP="008452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5BC7">
        <w:rPr>
          <w:rFonts w:ascii="Times New Roman" w:hAnsi="Times New Roman" w:cs="Times New Roman"/>
          <w:b/>
          <w:sz w:val="28"/>
          <w:szCs w:val="28"/>
        </w:rPr>
        <w:t>Экспериментальный порядок расчета задержек поездов из-за сбоев и технологических нарушений в системе ГИД «Урал-ВНИИЖТ»</w:t>
      </w:r>
      <w:r w:rsidR="0084522F"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="0084522F" w:rsidRPr="00C15BC7">
        <w:rPr>
          <w:rFonts w:ascii="Times New Roman" w:hAnsi="Times New Roman" w:cs="Times New Roman"/>
          <w:b/>
          <w:sz w:val="32"/>
          <w:szCs w:val="32"/>
        </w:rPr>
        <w:t>твержден</w:t>
      </w:r>
      <w:r w:rsidR="0084522F">
        <w:rPr>
          <w:rFonts w:ascii="Times New Roman" w:hAnsi="Times New Roman" w:cs="Times New Roman"/>
          <w:b/>
          <w:sz w:val="32"/>
          <w:szCs w:val="32"/>
        </w:rPr>
        <w:t xml:space="preserve"> 14.06.2018 г. № 11891/ЦД </w:t>
      </w:r>
    </w:p>
    <w:p w:rsidR="00C15BC7" w:rsidRPr="00C15BC7" w:rsidRDefault="00C15BC7" w:rsidP="00C15B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5BC7" w:rsidRPr="00C15BC7" w:rsidRDefault="00C15BC7" w:rsidP="00C15BC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BC7">
        <w:rPr>
          <w:rFonts w:ascii="Times New Roman" w:hAnsi="Times New Roman" w:cs="Times New Roman"/>
          <w:sz w:val="28"/>
          <w:szCs w:val="28"/>
        </w:rPr>
        <w:t xml:space="preserve">Упрощенный вариант расчета задержек поездов заключается в использовании в расчете только даты, фактической продолжительности, места конкретного сбоя/ нарушения и виновной службы. Количество и суммарная величина задержек пассажирских, пригородных и грузовых поездов из-за этого сбоя/ нарушения будут рассчитаны </w:t>
      </w:r>
      <w:proofErr w:type="spellStart"/>
      <w:r w:rsidRPr="00C15BC7">
        <w:rPr>
          <w:rFonts w:ascii="Times New Roman" w:hAnsi="Times New Roman" w:cs="Times New Roman"/>
          <w:sz w:val="28"/>
          <w:szCs w:val="28"/>
        </w:rPr>
        <w:t>усредненно</w:t>
      </w:r>
      <w:proofErr w:type="spellEnd"/>
      <w:r w:rsidRPr="00C15BC7">
        <w:rPr>
          <w:rFonts w:ascii="Times New Roman" w:hAnsi="Times New Roman" w:cs="Times New Roman"/>
          <w:sz w:val="28"/>
          <w:szCs w:val="28"/>
        </w:rPr>
        <w:t xml:space="preserve">, без учета фактических пометок о задержках поездов. </w:t>
      </w:r>
    </w:p>
    <w:p w:rsidR="00C15BC7" w:rsidRPr="00C15BC7" w:rsidRDefault="00C15BC7" w:rsidP="00C15BC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BC7">
        <w:rPr>
          <w:rFonts w:ascii="Times New Roman" w:hAnsi="Times New Roman" w:cs="Times New Roman"/>
          <w:sz w:val="28"/>
          <w:szCs w:val="28"/>
        </w:rPr>
        <w:t xml:space="preserve">Сбои/ нарушения классифицируются по последствиям, которые они оказывают на эксплуатационную работу. </w:t>
      </w:r>
    </w:p>
    <w:p w:rsidR="00C15BC7" w:rsidRPr="00C15BC7" w:rsidRDefault="00C15BC7" w:rsidP="00C15BC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15BC7">
        <w:rPr>
          <w:rFonts w:ascii="Times New Roman" w:hAnsi="Times New Roman" w:cs="Times New Roman"/>
          <w:sz w:val="28"/>
          <w:szCs w:val="28"/>
        </w:rPr>
        <w:t>Сбои/ нарушения приводят:</w:t>
      </w:r>
    </w:p>
    <w:p w:rsidR="00C15BC7" w:rsidRPr="00C15BC7" w:rsidRDefault="00C15BC7" w:rsidP="00C15BC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15BC7">
        <w:rPr>
          <w:rFonts w:ascii="Times New Roman" w:hAnsi="Times New Roman" w:cs="Times New Roman"/>
          <w:sz w:val="28"/>
          <w:szCs w:val="28"/>
        </w:rPr>
        <w:t>- к полной остановке движения поездов на однопутном перегоне (по обоим путям двухпутного участка) при отсутствии обхода;</w:t>
      </w:r>
    </w:p>
    <w:p w:rsidR="00C15BC7" w:rsidRPr="00C15BC7" w:rsidRDefault="00C15BC7" w:rsidP="00C15BC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15BC7">
        <w:rPr>
          <w:rFonts w:ascii="Times New Roman" w:hAnsi="Times New Roman" w:cs="Times New Roman"/>
          <w:sz w:val="28"/>
          <w:szCs w:val="28"/>
        </w:rPr>
        <w:t xml:space="preserve">- к полной остановке движения в одном направлении для двухпутного перегона. Использование соседнего пути с движением поездов по неправильному пути снижает задержки на пути сбоя, но вызывает задержки по не закрытому (свободному) пути перегона и потому может не рассматриваться как самостоятельный случай. Превращение станции в однопутную вставку на двухпутном участке с занятостью </w:t>
      </w:r>
      <w:proofErr w:type="spellStart"/>
      <w:proofErr w:type="gramStart"/>
      <w:r w:rsidRPr="00C15BC7">
        <w:rPr>
          <w:rFonts w:ascii="Times New Roman" w:hAnsi="Times New Roman" w:cs="Times New Roman"/>
          <w:sz w:val="28"/>
          <w:szCs w:val="28"/>
        </w:rPr>
        <w:t>приемо</w:t>
      </w:r>
      <w:proofErr w:type="spellEnd"/>
      <w:r w:rsidRPr="00C15BC7">
        <w:rPr>
          <w:rFonts w:ascii="Times New Roman" w:hAnsi="Times New Roman" w:cs="Times New Roman"/>
          <w:sz w:val="28"/>
          <w:szCs w:val="28"/>
        </w:rPr>
        <w:t>-отправочных</w:t>
      </w:r>
      <w:proofErr w:type="gramEnd"/>
      <w:r w:rsidRPr="00C15BC7">
        <w:rPr>
          <w:rFonts w:ascii="Times New Roman" w:hAnsi="Times New Roman" w:cs="Times New Roman"/>
          <w:sz w:val="28"/>
          <w:szCs w:val="28"/>
        </w:rPr>
        <w:t xml:space="preserve"> путей одного из направлений может быть отнесено к этому же случаю;</w:t>
      </w:r>
    </w:p>
    <w:p w:rsidR="00C15BC7" w:rsidRPr="00C15BC7" w:rsidRDefault="00C15BC7" w:rsidP="00C15BC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15BC7">
        <w:rPr>
          <w:rFonts w:ascii="Times New Roman" w:hAnsi="Times New Roman" w:cs="Times New Roman"/>
          <w:sz w:val="28"/>
          <w:szCs w:val="28"/>
        </w:rPr>
        <w:t xml:space="preserve">- к полной остановке движения поездов (по одному или обоим направлениям двухпутного участка) с использованием обхода при его наличии. Такой случай равнозначен увеличению времени хода.  Движение с ограниченной скоростью из-за неплановых предупреждений или наличия подвижного состава, требующего ограничения скорости, условно равносильно движению поезда с остановкой, равной величине задержки с полной остановкой движения в этом направлении (без учета разгона/ замедления). </w:t>
      </w:r>
    </w:p>
    <w:p w:rsidR="00C15BC7" w:rsidRPr="00C15BC7" w:rsidRDefault="00C15BC7" w:rsidP="00C15BC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15BC7">
        <w:rPr>
          <w:rFonts w:ascii="Times New Roman" w:hAnsi="Times New Roman" w:cs="Times New Roman"/>
          <w:sz w:val="28"/>
          <w:szCs w:val="28"/>
        </w:rPr>
        <w:t xml:space="preserve">- к полной остановке движения по одному </w:t>
      </w:r>
      <w:proofErr w:type="spellStart"/>
      <w:proofErr w:type="gramStart"/>
      <w:r w:rsidRPr="00C15BC7">
        <w:rPr>
          <w:rFonts w:ascii="Times New Roman" w:hAnsi="Times New Roman" w:cs="Times New Roman"/>
          <w:sz w:val="28"/>
          <w:szCs w:val="28"/>
        </w:rPr>
        <w:t>приемо</w:t>
      </w:r>
      <w:proofErr w:type="spellEnd"/>
      <w:r w:rsidRPr="00C15BC7">
        <w:rPr>
          <w:rFonts w:ascii="Times New Roman" w:hAnsi="Times New Roman" w:cs="Times New Roman"/>
          <w:sz w:val="28"/>
          <w:szCs w:val="28"/>
        </w:rPr>
        <w:t>-отправочному</w:t>
      </w:r>
      <w:proofErr w:type="gramEnd"/>
      <w:r w:rsidRPr="00C15BC7">
        <w:rPr>
          <w:rFonts w:ascii="Times New Roman" w:hAnsi="Times New Roman" w:cs="Times New Roman"/>
          <w:sz w:val="28"/>
          <w:szCs w:val="28"/>
        </w:rPr>
        <w:t xml:space="preserve"> пути, при свободности главного пути этого направления. В данном случае практически нет задержек других поездов;</w:t>
      </w:r>
    </w:p>
    <w:p w:rsidR="00C15BC7" w:rsidRPr="00C15BC7" w:rsidRDefault="00C15BC7" w:rsidP="00C15BC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15BC7">
        <w:rPr>
          <w:rFonts w:ascii="Times New Roman" w:hAnsi="Times New Roman" w:cs="Times New Roman"/>
          <w:sz w:val="28"/>
          <w:szCs w:val="28"/>
        </w:rPr>
        <w:lastRenderedPageBreak/>
        <w:t>- к полной остановке движения по парку станции. Случай может быть отнесен к предыдущему или  к случаю превращения станции в однопутную вставку на двухпутном участке.</w:t>
      </w:r>
    </w:p>
    <w:p w:rsidR="00C15BC7" w:rsidRPr="00C15BC7" w:rsidRDefault="00C15BC7" w:rsidP="00C15BC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15BC7">
        <w:rPr>
          <w:rFonts w:ascii="Times New Roman" w:hAnsi="Times New Roman" w:cs="Times New Roman"/>
          <w:sz w:val="28"/>
          <w:szCs w:val="28"/>
        </w:rPr>
        <w:t>Случай остановки поезда на перегоне из-за отказа технических средств,</w:t>
      </w:r>
    </w:p>
    <w:p w:rsidR="00C15BC7" w:rsidRPr="00C15BC7" w:rsidRDefault="00C15BC7" w:rsidP="00C15BC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15BC7">
        <w:rPr>
          <w:rFonts w:ascii="Times New Roman" w:hAnsi="Times New Roman" w:cs="Times New Roman"/>
          <w:sz w:val="28"/>
          <w:szCs w:val="28"/>
        </w:rPr>
        <w:t xml:space="preserve">дальнейшего следования поезда по перегону с ограниченной скоростью и последующей стоянки поезда на </w:t>
      </w:r>
      <w:proofErr w:type="spellStart"/>
      <w:proofErr w:type="gramStart"/>
      <w:r w:rsidRPr="00C15BC7">
        <w:rPr>
          <w:rFonts w:ascii="Times New Roman" w:hAnsi="Times New Roman" w:cs="Times New Roman"/>
          <w:sz w:val="28"/>
          <w:szCs w:val="28"/>
        </w:rPr>
        <w:t>приемо</w:t>
      </w:r>
      <w:proofErr w:type="spellEnd"/>
      <w:r w:rsidRPr="00C15BC7">
        <w:rPr>
          <w:rFonts w:ascii="Times New Roman" w:hAnsi="Times New Roman" w:cs="Times New Roman"/>
          <w:sz w:val="28"/>
          <w:szCs w:val="28"/>
        </w:rPr>
        <w:t>-отправочном</w:t>
      </w:r>
      <w:proofErr w:type="gramEnd"/>
      <w:r w:rsidRPr="00C15BC7">
        <w:rPr>
          <w:rFonts w:ascii="Times New Roman" w:hAnsi="Times New Roman" w:cs="Times New Roman"/>
          <w:sz w:val="28"/>
          <w:szCs w:val="28"/>
        </w:rPr>
        <w:t xml:space="preserve"> пути станции, можно разбить на 3 разных факта нарушения (стоянка на перегоне, следование с ограниченной скоростью, стоянка на </w:t>
      </w:r>
      <w:proofErr w:type="spellStart"/>
      <w:r w:rsidRPr="00C15BC7">
        <w:rPr>
          <w:rFonts w:ascii="Times New Roman" w:hAnsi="Times New Roman" w:cs="Times New Roman"/>
          <w:sz w:val="28"/>
          <w:szCs w:val="28"/>
        </w:rPr>
        <w:t>приемо</w:t>
      </w:r>
      <w:proofErr w:type="spellEnd"/>
      <w:r w:rsidRPr="00C15BC7">
        <w:rPr>
          <w:rFonts w:ascii="Times New Roman" w:hAnsi="Times New Roman" w:cs="Times New Roman"/>
          <w:sz w:val="28"/>
          <w:szCs w:val="28"/>
        </w:rPr>
        <w:t xml:space="preserve">-отправочном пути станции) с отдельным их анализом. </w:t>
      </w:r>
    </w:p>
    <w:p w:rsidR="00C15BC7" w:rsidRPr="00C15BC7" w:rsidRDefault="00C15BC7" w:rsidP="00C15BC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15BC7">
        <w:rPr>
          <w:rFonts w:ascii="Times New Roman" w:hAnsi="Times New Roman" w:cs="Times New Roman"/>
          <w:sz w:val="28"/>
          <w:szCs w:val="28"/>
        </w:rPr>
        <w:t xml:space="preserve">Все случаи задержек поездов, кроме полной остановки движения по одному </w:t>
      </w:r>
      <w:proofErr w:type="spellStart"/>
      <w:r w:rsidRPr="00C15BC7">
        <w:rPr>
          <w:rFonts w:ascii="Times New Roman" w:hAnsi="Times New Roman" w:cs="Times New Roman"/>
          <w:sz w:val="28"/>
          <w:szCs w:val="28"/>
        </w:rPr>
        <w:t>приемо</w:t>
      </w:r>
      <w:proofErr w:type="spellEnd"/>
      <w:r w:rsidRPr="00C15BC7">
        <w:rPr>
          <w:rFonts w:ascii="Times New Roman" w:hAnsi="Times New Roman" w:cs="Times New Roman"/>
          <w:sz w:val="28"/>
          <w:szCs w:val="28"/>
        </w:rPr>
        <w:t xml:space="preserve">-отправочному пути, </w:t>
      </w:r>
      <w:proofErr w:type="gramStart"/>
      <w:r w:rsidRPr="00C15BC7">
        <w:rPr>
          <w:rFonts w:ascii="Times New Roman" w:hAnsi="Times New Roman" w:cs="Times New Roman"/>
          <w:sz w:val="28"/>
          <w:szCs w:val="28"/>
        </w:rPr>
        <w:t>следует  рассматривать</w:t>
      </w:r>
      <w:proofErr w:type="gramEnd"/>
      <w:r w:rsidRPr="00C15BC7">
        <w:rPr>
          <w:rFonts w:ascii="Times New Roman" w:hAnsi="Times New Roman" w:cs="Times New Roman"/>
          <w:sz w:val="28"/>
          <w:szCs w:val="28"/>
        </w:rPr>
        <w:t xml:space="preserve"> как один вариант с полной остановкой движения различной продолжительности по перегону или одному из путей перегона.</w:t>
      </w:r>
    </w:p>
    <w:p w:rsidR="00C15BC7" w:rsidRPr="00C15BC7" w:rsidRDefault="00C15BC7" w:rsidP="00C15BC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15BC7" w:rsidRPr="00C15BC7" w:rsidRDefault="00C15BC7" w:rsidP="00C15BC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BC7">
        <w:rPr>
          <w:rFonts w:ascii="Times New Roman" w:hAnsi="Times New Roman" w:cs="Times New Roman"/>
          <w:sz w:val="28"/>
          <w:szCs w:val="28"/>
        </w:rPr>
        <w:t>Среднее количество задержанных поездов зависит не только продолжительности отказа (сбоя) или нарушения, но также от нормативных средних размеров (интенсивности) движения пассажирских, пригородных и грузовых поездов в месте сбоя. То есть нужно знать средний интервал между поездами и минимальный интервал для компенсации возникшей задержки поездов. Средний и минимальный интервалы устанавливаются разово. Средний интервал между поездами рассчитывается по фактическим среднесуточным размерам движения в сутки, а минимальный - зависит непосредственно от технической оснащенности и средств связи на данном участке.</w:t>
      </w:r>
    </w:p>
    <w:p w:rsidR="00C15BC7" w:rsidRPr="00C15BC7" w:rsidRDefault="00C15BC7" w:rsidP="00C15BC7">
      <w:pPr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C15BC7" w:rsidRPr="00C15BC7" w:rsidRDefault="00C15BC7" w:rsidP="00C15BC7">
      <w:pPr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C15BC7">
        <w:rPr>
          <w:rFonts w:ascii="Times New Roman" w:hAnsi="Times New Roman" w:cs="Times New Roman"/>
          <w:sz w:val="28"/>
          <w:szCs w:val="28"/>
        </w:rPr>
        <w:t>Пример. Если был отказ, продолжительностью - То = 120 мин, то при средних размерах 3 поезда в час (</w:t>
      </w:r>
      <w:r w:rsidRPr="00C15BC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15BC7">
        <w:rPr>
          <w:rFonts w:ascii="Times New Roman" w:hAnsi="Times New Roman" w:cs="Times New Roman"/>
          <w:sz w:val="28"/>
          <w:szCs w:val="28"/>
        </w:rPr>
        <w:t>ср = 20 мин) и минимальном интервале при восстановлении движения (</w:t>
      </w:r>
      <w:r w:rsidRPr="00C15BC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15BC7">
        <w:rPr>
          <w:rFonts w:ascii="Times New Roman" w:hAnsi="Times New Roman" w:cs="Times New Roman"/>
          <w:sz w:val="28"/>
          <w:szCs w:val="28"/>
        </w:rPr>
        <w:t>мин = 8 мин), можно вычислить среднее количество задержанных поездов:</w:t>
      </w:r>
    </w:p>
    <w:p w:rsidR="00C15BC7" w:rsidRPr="00C15BC7" w:rsidRDefault="00C15BC7" w:rsidP="00C15BC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15BC7">
        <w:rPr>
          <w:rFonts w:ascii="Times New Roman" w:hAnsi="Times New Roman" w:cs="Times New Roman"/>
          <w:sz w:val="28"/>
          <w:szCs w:val="28"/>
        </w:rPr>
        <w:t xml:space="preserve">  </w:t>
      </w:r>
      <w:r w:rsidRPr="00C15BC7">
        <w:rPr>
          <w:rFonts w:ascii="Times New Roman" w:hAnsi="Times New Roman" w:cs="Times New Roman"/>
          <w:sz w:val="28"/>
          <w:szCs w:val="28"/>
        </w:rPr>
        <w:tab/>
      </w:r>
      <w:r w:rsidRPr="00C15BC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15BC7">
        <w:rPr>
          <w:rFonts w:ascii="Times New Roman" w:hAnsi="Times New Roman" w:cs="Times New Roman"/>
          <w:sz w:val="28"/>
          <w:szCs w:val="28"/>
        </w:rPr>
        <w:t xml:space="preserve">з </w:t>
      </w:r>
      <w:proofErr w:type="gramStart"/>
      <w:r w:rsidRPr="00C15BC7">
        <w:rPr>
          <w:rFonts w:ascii="Times New Roman" w:hAnsi="Times New Roman" w:cs="Times New Roman"/>
          <w:sz w:val="28"/>
          <w:szCs w:val="28"/>
        </w:rPr>
        <w:t>=  То</w:t>
      </w:r>
      <w:proofErr w:type="gramEnd"/>
      <w:r w:rsidRPr="00C15BC7">
        <w:rPr>
          <w:rFonts w:ascii="Times New Roman" w:hAnsi="Times New Roman" w:cs="Times New Roman"/>
          <w:sz w:val="28"/>
          <w:szCs w:val="28"/>
        </w:rPr>
        <w:t>/ (</w:t>
      </w:r>
      <w:r w:rsidRPr="00C15BC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15BC7">
        <w:rPr>
          <w:rFonts w:ascii="Times New Roman" w:hAnsi="Times New Roman" w:cs="Times New Roman"/>
          <w:sz w:val="28"/>
          <w:szCs w:val="28"/>
        </w:rPr>
        <w:t xml:space="preserve"> ср - </w:t>
      </w:r>
      <w:proofErr w:type="spellStart"/>
      <w:r w:rsidRPr="00C15BC7">
        <w:rPr>
          <w:rFonts w:ascii="Times New Roman" w:hAnsi="Times New Roman" w:cs="Times New Roman"/>
          <w:sz w:val="28"/>
          <w:szCs w:val="28"/>
          <w:lang w:val="en-US"/>
        </w:rPr>
        <w:t>Imin</w:t>
      </w:r>
      <w:proofErr w:type="spellEnd"/>
      <w:r w:rsidRPr="00C15BC7">
        <w:rPr>
          <w:rFonts w:ascii="Times New Roman" w:hAnsi="Times New Roman" w:cs="Times New Roman"/>
          <w:sz w:val="28"/>
          <w:szCs w:val="28"/>
        </w:rPr>
        <w:t>) = 120/ (20 - 8) = 10 поездов.</w:t>
      </w:r>
    </w:p>
    <w:p w:rsidR="00C15BC7" w:rsidRPr="00C15BC7" w:rsidRDefault="00C15BC7" w:rsidP="00C15B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5BC7">
        <w:rPr>
          <w:rFonts w:ascii="Times New Roman" w:hAnsi="Times New Roman" w:cs="Times New Roman"/>
          <w:sz w:val="28"/>
          <w:szCs w:val="28"/>
        </w:rPr>
        <w:t>Суммарная величина задержки всех поездов составит:</w:t>
      </w:r>
    </w:p>
    <w:p w:rsidR="00C15BC7" w:rsidRPr="00C15BC7" w:rsidRDefault="00C15BC7" w:rsidP="00C15BC7">
      <w:pPr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15BC7">
        <w:rPr>
          <w:rFonts w:ascii="Times New Roman" w:hAnsi="Times New Roman" w:cs="Times New Roman"/>
          <w:sz w:val="28"/>
          <w:szCs w:val="28"/>
        </w:rPr>
        <w:tab/>
      </w:r>
      <w:r w:rsidRPr="00C15BC7">
        <w:rPr>
          <w:rFonts w:ascii="Times New Roman" w:hAnsi="Times New Roman" w:cs="Times New Roman"/>
          <w:sz w:val="28"/>
          <w:szCs w:val="28"/>
          <w:lang w:val="en-US"/>
        </w:rPr>
        <w:t>SS</w:t>
      </w:r>
      <w:r w:rsidRPr="00C15BC7">
        <w:rPr>
          <w:rFonts w:ascii="Times New Roman" w:hAnsi="Times New Roman" w:cs="Times New Roman"/>
          <w:sz w:val="28"/>
          <w:szCs w:val="28"/>
        </w:rPr>
        <w:t>з</w:t>
      </w:r>
      <w:proofErr w:type="spellStart"/>
      <w:r w:rsidRPr="00C15BC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C15BC7">
        <w:rPr>
          <w:rFonts w:ascii="Times New Roman" w:hAnsi="Times New Roman" w:cs="Times New Roman"/>
          <w:sz w:val="28"/>
          <w:szCs w:val="28"/>
        </w:rPr>
        <w:t xml:space="preserve"> = То + (То - (</w:t>
      </w:r>
      <w:r w:rsidRPr="00C15BC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15BC7">
        <w:rPr>
          <w:rFonts w:ascii="Times New Roman" w:hAnsi="Times New Roman" w:cs="Times New Roman"/>
          <w:sz w:val="28"/>
          <w:szCs w:val="28"/>
        </w:rPr>
        <w:t xml:space="preserve"> ср - </w:t>
      </w:r>
      <w:proofErr w:type="spellStart"/>
      <w:r w:rsidRPr="00C15BC7">
        <w:rPr>
          <w:rFonts w:ascii="Times New Roman" w:hAnsi="Times New Roman" w:cs="Times New Roman"/>
          <w:sz w:val="28"/>
          <w:szCs w:val="28"/>
          <w:lang w:val="en-US"/>
        </w:rPr>
        <w:t>Imin</w:t>
      </w:r>
      <w:proofErr w:type="spellEnd"/>
      <w:r w:rsidRPr="00C15BC7">
        <w:rPr>
          <w:rFonts w:ascii="Times New Roman" w:hAnsi="Times New Roman" w:cs="Times New Roman"/>
          <w:sz w:val="28"/>
          <w:szCs w:val="28"/>
        </w:rPr>
        <w:t>)) + (То - 2(</w:t>
      </w:r>
      <w:r w:rsidRPr="00C15BC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15BC7">
        <w:rPr>
          <w:rFonts w:ascii="Times New Roman" w:hAnsi="Times New Roman" w:cs="Times New Roman"/>
          <w:sz w:val="28"/>
          <w:szCs w:val="28"/>
        </w:rPr>
        <w:t xml:space="preserve"> ср - </w:t>
      </w:r>
      <w:proofErr w:type="spellStart"/>
      <w:r w:rsidRPr="00C15BC7">
        <w:rPr>
          <w:rFonts w:ascii="Times New Roman" w:hAnsi="Times New Roman" w:cs="Times New Roman"/>
          <w:sz w:val="28"/>
          <w:szCs w:val="28"/>
          <w:lang w:val="en-US"/>
        </w:rPr>
        <w:t>Imin</w:t>
      </w:r>
      <w:proofErr w:type="spellEnd"/>
      <w:r w:rsidRPr="00C15BC7">
        <w:rPr>
          <w:rFonts w:ascii="Times New Roman" w:hAnsi="Times New Roman" w:cs="Times New Roman"/>
          <w:sz w:val="28"/>
          <w:szCs w:val="28"/>
        </w:rPr>
        <w:t xml:space="preserve">)) +…+ </w:t>
      </w:r>
      <w:r w:rsidRPr="00C15BC7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C15BC7">
        <w:rPr>
          <w:rFonts w:ascii="Times New Roman" w:hAnsi="Times New Roman" w:cs="Times New Roman"/>
          <w:sz w:val="28"/>
          <w:szCs w:val="28"/>
        </w:rPr>
        <w:t>То</w:t>
      </w:r>
      <w:r w:rsidRPr="00C15BC7">
        <w:rPr>
          <w:rFonts w:ascii="Times New Roman" w:hAnsi="Times New Roman" w:cs="Times New Roman"/>
          <w:sz w:val="28"/>
          <w:szCs w:val="28"/>
          <w:lang w:val="en-US"/>
        </w:rPr>
        <w:t xml:space="preserve"> - 9(I </w:t>
      </w:r>
      <w:r w:rsidRPr="00C15BC7">
        <w:rPr>
          <w:rFonts w:ascii="Times New Roman" w:hAnsi="Times New Roman" w:cs="Times New Roman"/>
          <w:sz w:val="28"/>
          <w:szCs w:val="28"/>
        </w:rPr>
        <w:t>ср</w:t>
      </w:r>
      <w:r w:rsidRPr="00C15BC7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C15BC7">
        <w:rPr>
          <w:rFonts w:ascii="Times New Roman" w:hAnsi="Times New Roman" w:cs="Times New Roman"/>
          <w:sz w:val="28"/>
          <w:szCs w:val="28"/>
          <w:lang w:val="en-US"/>
        </w:rPr>
        <w:t>Imin</w:t>
      </w:r>
      <w:proofErr w:type="spellEnd"/>
      <w:r w:rsidRPr="00C15BC7">
        <w:rPr>
          <w:rFonts w:ascii="Times New Roman" w:hAnsi="Times New Roman" w:cs="Times New Roman"/>
          <w:sz w:val="28"/>
          <w:szCs w:val="28"/>
          <w:lang w:val="en-US"/>
        </w:rPr>
        <w:t xml:space="preserve">)) = </w:t>
      </w:r>
    </w:p>
    <w:p w:rsidR="00C15BC7" w:rsidRPr="00C15BC7" w:rsidRDefault="00C15BC7" w:rsidP="00C15BC7">
      <w:pPr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15BC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15BC7">
        <w:rPr>
          <w:rFonts w:ascii="Times New Roman" w:hAnsi="Times New Roman" w:cs="Times New Roman"/>
          <w:sz w:val="28"/>
          <w:szCs w:val="28"/>
        </w:rPr>
        <w:t>з</w:t>
      </w:r>
      <w:r w:rsidRPr="00C15BC7">
        <w:rPr>
          <w:rFonts w:ascii="Times New Roman" w:hAnsi="Times New Roman" w:cs="Times New Roman"/>
          <w:sz w:val="28"/>
          <w:szCs w:val="28"/>
          <w:lang w:val="en-US"/>
        </w:rPr>
        <w:t xml:space="preserve"> * </w:t>
      </w:r>
      <w:r w:rsidRPr="00C15BC7">
        <w:rPr>
          <w:rFonts w:ascii="Times New Roman" w:hAnsi="Times New Roman" w:cs="Times New Roman"/>
          <w:sz w:val="28"/>
          <w:szCs w:val="28"/>
        </w:rPr>
        <w:t>То</w:t>
      </w:r>
      <w:r w:rsidRPr="00C15BC7">
        <w:rPr>
          <w:rFonts w:ascii="Times New Roman" w:hAnsi="Times New Roman" w:cs="Times New Roman"/>
          <w:sz w:val="28"/>
          <w:szCs w:val="28"/>
          <w:lang w:val="en-US"/>
        </w:rPr>
        <w:t xml:space="preserve"> – (1+2+3+4+5+6+7+8+9)*(I </w:t>
      </w:r>
      <w:r w:rsidRPr="00C15BC7">
        <w:rPr>
          <w:rFonts w:ascii="Times New Roman" w:hAnsi="Times New Roman" w:cs="Times New Roman"/>
          <w:sz w:val="28"/>
          <w:szCs w:val="28"/>
        </w:rPr>
        <w:t>ср</w:t>
      </w:r>
      <w:r w:rsidRPr="00C15BC7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C15BC7">
        <w:rPr>
          <w:rFonts w:ascii="Times New Roman" w:hAnsi="Times New Roman" w:cs="Times New Roman"/>
          <w:sz w:val="28"/>
          <w:szCs w:val="28"/>
          <w:lang w:val="en-US"/>
        </w:rPr>
        <w:t>Imin</w:t>
      </w:r>
      <w:proofErr w:type="spellEnd"/>
      <w:r w:rsidRPr="00C15BC7">
        <w:rPr>
          <w:rFonts w:ascii="Times New Roman" w:hAnsi="Times New Roman" w:cs="Times New Roman"/>
          <w:sz w:val="28"/>
          <w:szCs w:val="28"/>
          <w:lang w:val="en-US"/>
        </w:rPr>
        <w:t xml:space="preserve">) = </w:t>
      </w:r>
    </w:p>
    <w:p w:rsidR="00C15BC7" w:rsidRPr="00C15BC7" w:rsidRDefault="00C15BC7" w:rsidP="00C15BC7">
      <w:pPr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15BC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15BC7">
        <w:rPr>
          <w:rFonts w:ascii="Times New Roman" w:hAnsi="Times New Roman" w:cs="Times New Roman"/>
          <w:sz w:val="28"/>
          <w:szCs w:val="28"/>
        </w:rPr>
        <w:t>з</w:t>
      </w:r>
      <w:r w:rsidRPr="00C15BC7">
        <w:rPr>
          <w:rFonts w:ascii="Times New Roman" w:hAnsi="Times New Roman" w:cs="Times New Roman"/>
          <w:sz w:val="28"/>
          <w:szCs w:val="28"/>
          <w:lang w:val="en-US"/>
        </w:rPr>
        <w:t xml:space="preserve"> * </w:t>
      </w:r>
      <w:r w:rsidRPr="00C15BC7">
        <w:rPr>
          <w:rFonts w:ascii="Times New Roman" w:hAnsi="Times New Roman" w:cs="Times New Roman"/>
          <w:sz w:val="28"/>
          <w:szCs w:val="28"/>
        </w:rPr>
        <w:t>То</w:t>
      </w:r>
      <w:r w:rsidRPr="00C15BC7">
        <w:rPr>
          <w:rFonts w:ascii="Times New Roman" w:hAnsi="Times New Roman" w:cs="Times New Roman"/>
          <w:sz w:val="28"/>
          <w:szCs w:val="28"/>
          <w:lang w:val="en-US"/>
        </w:rPr>
        <w:t xml:space="preserve"> – 0</w:t>
      </w:r>
      <w:proofErr w:type="gramStart"/>
      <w:r w:rsidRPr="00C15BC7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C15BC7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  <w:r w:rsidRPr="00C15BC7">
        <w:rPr>
          <w:rFonts w:ascii="Times New Roman" w:hAnsi="Times New Roman" w:cs="Times New Roman"/>
          <w:sz w:val="28"/>
          <w:szCs w:val="28"/>
        </w:rPr>
        <w:t>з</w:t>
      </w:r>
      <w:r w:rsidRPr="00C15BC7">
        <w:rPr>
          <w:rFonts w:ascii="Times New Roman" w:hAnsi="Times New Roman" w:cs="Times New Roman"/>
          <w:sz w:val="28"/>
          <w:szCs w:val="28"/>
          <w:lang w:val="en-US"/>
        </w:rPr>
        <w:t>*( N</w:t>
      </w:r>
      <w:r w:rsidRPr="00C15BC7">
        <w:rPr>
          <w:rFonts w:ascii="Times New Roman" w:hAnsi="Times New Roman" w:cs="Times New Roman"/>
          <w:sz w:val="28"/>
          <w:szCs w:val="28"/>
        </w:rPr>
        <w:t>з</w:t>
      </w:r>
      <w:r w:rsidRPr="00C15BC7">
        <w:rPr>
          <w:rFonts w:ascii="Times New Roman" w:hAnsi="Times New Roman" w:cs="Times New Roman"/>
          <w:sz w:val="28"/>
          <w:szCs w:val="28"/>
          <w:lang w:val="en-US"/>
        </w:rPr>
        <w:t xml:space="preserve">-1) *(I </w:t>
      </w:r>
      <w:r w:rsidRPr="00C15BC7">
        <w:rPr>
          <w:rFonts w:ascii="Times New Roman" w:hAnsi="Times New Roman" w:cs="Times New Roman"/>
          <w:sz w:val="28"/>
          <w:szCs w:val="28"/>
        </w:rPr>
        <w:t>ср</w:t>
      </w:r>
      <w:r w:rsidRPr="00C15BC7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C15BC7">
        <w:rPr>
          <w:rFonts w:ascii="Times New Roman" w:hAnsi="Times New Roman" w:cs="Times New Roman"/>
          <w:sz w:val="28"/>
          <w:szCs w:val="28"/>
          <w:lang w:val="en-US"/>
        </w:rPr>
        <w:t>Imin</w:t>
      </w:r>
      <w:proofErr w:type="spellEnd"/>
      <w:r w:rsidRPr="00C15BC7">
        <w:rPr>
          <w:rFonts w:ascii="Times New Roman" w:hAnsi="Times New Roman" w:cs="Times New Roman"/>
          <w:sz w:val="28"/>
          <w:szCs w:val="28"/>
          <w:lang w:val="en-US"/>
        </w:rPr>
        <w:t xml:space="preserve">) = </w:t>
      </w:r>
    </w:p>
    <w:p w:rsidR="00C15BC7" w:rsidRPr="00C15BC7" w:rsidRDefault="00C15BC7" w:rsidP="00C15BC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15BC7">
        <w:rPr>
          <w:rFonts w:ascii="Times New Roman" w:hAnsi="Times New Roman" w:cs="Times New Roman"/>
          <w:sz w:val="28"/>
          <w:szCs w:val="28"/>
        </w:rPr>
        <w:t xml:space="preserve">10*120 – 0,5*10*(10-1)*(20-8) = 660 мин = 11 час </w:t>
      </w:r>
    </w:p>
    <w:p w:rsidR="00C15BC7" w:rsidRPr="00C15BC7" w:rsidRDefault="00C15BC7" w:rsidP="00C15B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5BC7">
        <w:rPr>
          <w:rFonts w:ascii="Times New Roman" w:hAnsi="Times New Roman" w:cs="Times New Roman"/>
          <w:sz w:val="28"/>
          <w:szCs w:val="28"/>
        </w:rPr>
        <w:lastRenderedPageBreak/>
        <w:t>Средняя величина задержки одного поезда составит:</w:t>
      </w:r>
    </w:p>
    <w:p w:rsidR="00C15BC7" w:rsidRPr="00C15BC7" w:rsidRDefault="00C15BC7" w:rsidP="00C15BC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15BC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15BC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15BC7">
        <w:rPr>
          <w:rFonts w:ascii="Times New Roman" w:hAnsi="Times New Roman" w:cs="Times New Roman"/>
          <w:sz w:val="28"/>
          <w:szCs w:val="28"/>
        </w:rPr>
        <w:t>з  =</w:t>
      </w:r>
      <w:proofErr w:type="gramEnd"/>
      <w:r w:rsidRPr="00C15BC7">
        <w:rPr>
          <w:rFonts w:ascii="Times New Roman" w:hAnsi="Times New Roman" w:cs="Times New Roman"/>
          <w:sz w:val="28"/>
          <w:szCs w:val="28"/>
        </w:rPr>
        <w:t xml:space="preserve"> </w:t>
      </w:r>
      <w:r w:rsidRPr="00C15BC7">
        <w:rPr>
          <w:rFonts w:ascii="Times New Roman" w:hAnsi="Times New Roman" w:cs="Times New Roman"/>
          <w:sz w:val="28"/>
          <w:szCs w:val="28"/>
          <w:lang w:val="en-US"/>
        </w:rPr>
        <w:t>SS</w:t>
      </w:r>
      <w:r w:rsidRPr="00C15BC7">
        <w:rPr>
          <w:rFonts w:ascii="Times New Roman" w:hAnsi="Times New Roman" w:cs="Times New Roman"/>
          <w:sz w:val="28"/>
          <w:szCs w:val="28"/>
        </w:rPr>
        <w:t>з</w:t>
      </w:r>
      <w:r w:rsidRPr="00C15BC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15BC7">
        <w:rPr>
          <w:rFonts w:ascii="Times New Roman" w:hAnsi="Times New Roman" w:cs="Times New Roman"/>
          <w:sz w:val="28"/>
          <w:szCs w:val="28"/>
        </w:rPr>
        <w:t xml:space="preserve">/ </w:t>
      </w:r>
      <w:r w:rsidRPr="00C15BC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15BC7">
        <w:rPr>
          <w:rFonts w:ascii="Times New Roman" w:hAnsi="Times New Roman" w:cs="Times New Roman"/>
          <w:sz w:val="28"/>
          <w:szCs w:val="28"/>
        </w:rPr>
        <w:t xml:space="preserve">з = 660/ 10 = 66 мин. </w:t>
      </w:r>
    </w:p>
    <w:p w:rsidR="00C15BC7" w:rsidRPr="00C15BC7" w:rsidRDefault="00C15BC7" w:rsidP="00C15B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5BC7">
        <w:rPr>
          <w:rFonts w:ascii="Times New Roman" w:hAnsi="Times New Roman" w:cs="Times New Roman"/>
          <w:sz w:val="28"/>
          <w:szCs w:val="28"/>
        </w:rPr>
        <w:t>Период восстановления от начала движения после отказа:</w:t>
      </w:r>
    </w:p>
    <w:p w:rsidR="00C15BC7" w:rsidRPr="00C15BC7" w:rsidRDefault="00C15BC7" w:rsidP="00C15BC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15B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15BC7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C15BC7">
        <w:rPr>
          <w:rFonts w:ascii="Times New Roman" w:hAnsi="Times New Roman" w:cs="Times New Roman"/>
          <w:sz w:val="28"/>
          <w:szCs w:val="28"/>
        </w:rPr>
        <w:t xml:space="preserve"> = </w:t>
      </w:r>
      <w:r w:rsidRPr="00C15BC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15BC7">
        <w:rPr>
          <w:rFonts w:ascii="Times New Roman" w:hAnsi="Times New Roman" w:cs="Times New Roman"/>
          <w:sz w:val="28"/>
          <w:szCs w:val="28"/>
        </w:rPr>
        <w:t xml:space="preserve">з * </w:t>
      </w:r>
      <w:r w:rsidRPr="00C15BC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15BC7">
        <w:rPr>
          <w:rFonts w:ascii="Times New Roman" w:hAnsi="Times New Roman" w:cs="Times New Roman"/>
          <w:sz w:val="28"/>
          <w:szCs w:val="28"/>
        </w:rPr>
        <w:t>ср – То = 10*20 – 120 = 80 мин = 1 час 20 мин.</w:t>
      </w:r>
    </w:p>
    <w:p w:rsidR="00C15BC7" w:rsidRPr="00C15BC7" w:rsidRDefault="00C15BC7" w:rsidP="00C15BC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15BC7" w:rsidRPr="00C15BC7" w:rsidRDefault="00C15BC7" w:rsidP="00C15B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5BC7">
        <w:rPr>
          <w:rFonts w:ascii="Times New Roman" w:hAnsi="Times New Roman" w:cs="Times New Roman"/>
          <w:sz w:val="28"/>
          <w:szCs w:val="28"/>
        </w:rPr>
        <w:t>При тех же условиях, но при средних размерах, равных 6 поездов в час (</w:t>
      </w:r>
      <w:r w:rsidRPr="00C15BC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15BC7">
        <w:rPr>
          <w:rFonts w:ascii="Times New Roman" w:hAnsi="Times New Roman" w:cs="Times New Roman"/>
          <w:sz w:val="28"/>
          <w:szCs w:val="28"/>
        </w:rPr>
        <w:t>ср = 10 мин) получим:</w:t>
      </w:r>
    </w:p>
    <w:p w:rsidR="00C15BC7" w:rsidRPr="00C15BC7" w:rsidRDefault="00C15BC7" w:rsidP="00C15BC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15BC7">
        <w:rPr>
          <w:rFonts w:ascii="Times New Roman" w:hAnsi="Times New Roman" w:cs="Times New Roman"/>
          <w:sz w:val="28"/>
          <w:szCs w:val="28"/>
        </w:rPr>
        <w:tab/>
      </w:r>
      <w:r w:rsidRPr="00C15BC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15BC7">
        <w:rPr>
          <w:rFonts w:ascii="Times New Roman" w:hAnsi="Times New Roman" w:cs="Times New Roman"/>
          <w:sz w:val="28"/>
          <w:szCs w:val="28"/>
        </w:rPr>
        <w:t xml:space="preserve">з </w:t>
      </w:r>
      <w:proofErr w:type="gramStart"/>
      <w:r w:rsidRPr="00C15BC7">
        <w:rPr>
          <w:rFonts w:ascii="Times New Roman" w:hAnsi="Times New Roman" w:cs="Times New Roman"/>
          <w:sz w:val="28"/>
          <w:szCs w:val="28"/>
        </w:rPr>
        <w:t>=  120</w:t>
      </w:r>
      <w:proofErr w:type="gramEnd"/>
      <w:r w:rsidRPr="00C15BC7">
        <w:rPr>
          <w:rFonts w:ascii="Times New Roman" w:hAnsi="Times New Roman" w:cs="Times New Roman"/>
          <w:sz w:val="28"/>
          <w:szCs w:val="28"/>
        </w:rPr>
        <w:t>/ (10 - 8) = 60 поездов.</w:t>
      </w:r>
    </w:p>
    <w:p w:rsidR="00C15BC7" w:rsidRPr="00C15BC7" w:rsidRDefault="00C15BC7" w:rsidP="00C15BC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15BC7">
        <w:rPr>
          <w:rFonts w:ascii="Times New Roman" w:hAnsi="Times New Roman" w:cs="Times New Roman"/>
          <w:sz w:val="28"/>
          <w:szCs w:val="28"/>
        </w:rPr>
        <w:tab/>
      </w:r>
      <w:r w:rsidRPr="00C15BC7">
        <w:rPr>
          <w:rFonts w:ascii="Times New Roman" w:hAnsi="Times New Roman" w:cs="Times New Roman"/>
          <w:sz w:val="28"/>
          <w:szCs w:val="28"/>
          <w:lang w:val="en-US"/>
        </w:rPr>
        <w:t>SS</w:t>
      </w:r>
      <w:r w:rsidRPr="00C15BC7">
        <w:rPr>
          <w:rFonts w:ascii="Times New Roman" w:hAnsi="Times New Roman" w:cs="Times New Roman"/>
          <w:sz w:val="28"/>
          <w:szCs w:val="28"/>
        </w:rPr>
        <w:t>з</w:t>
      </w:r>
      <w:r w:rsidRPr="00C15BC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15BC7">
        <w:rPr>
          <w:rFonts w:ascii="Times New Roman" w:hAnsi="Times New Roman" w:cs="Times New Roman"/>
          <w:sz w:val="28"/>
          <w:szCs w:val="28"/>
        </w:rPr>
        <w:t xml:space="preserve"> = 120 + 118 </w:t>
      </w:r>
      <w:proofErr w:type="gramStart"/>
      <w:r w:rsidRPr="00C15BC7">
        <w:rPr>
          <w:rFonts w:ascii="Times New Roman" w:hAnsi="Times New Roman" w:cs="Times New Roman"/>
          <w:sz w:val="28"/>
          <w:szCs w:val="28"/>
        </w:rPr>
        <w:t>+ ..</w:t>
      </w:r>
      <w:proofErr w:type="gramEnd"/>
      <w:r w:rsidRPr="00C15BC7">
        <w:rPr>
          <w:rFonts w:ascii="Times New Roman" w:hAnsi="Times New Roman" w:cs="Times New Roman"/>
          <w:sz w:val="28"/>
          <w:szCs w:val="28"/>
        </w:rPr>
        <w:t xml:space="preserve"> + 2 = 3660 мин = 61 час</w:t>
      </w:r>
    </w:p>
    <w:p w:rsidR="00C15BC7" w:rsidRPr="00C15BC7" w:rsidRDefault="00C15BC7" w:rsidP="00C15BC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15BC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15BC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15BC7">
        <w:rPr>
          <w:rFonts w:ascii="Times New Roman" w:hAnsi="Times New Roman" w:cs="Times New Roman"/>
          <w:sz w:val="28"/>
          <w:szCs w:val="28"/>
        </w:rPr>
        <w:t>з  =</w:t>
      </w:r>
      <w:proofErr w:type="gramEnd"/>
      <w:r w:rsidRPr="00C15BC7">
        <w:rPr>
          <w:rFonts w:ascii="Times New Roman" w:hAnsi="Times New Roman" w:cs="Times New Roman"/>
          <w:sz w:val="28"/>
          <w:szCs w:val="28"/>
        </w:rPr>
        <w:t xml:space="preserve"> 3660/ 60 = 61 мин.</w:t>
      </w:r>
    </w:p>
    <w:p w:rsidR="00C15BC7" w:rsidRPr="00C15BC7" w:rsidRDefault="00C15BC7" w:rsidP="00C15BC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15BC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15BC7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C15BC7">
        <w:rPr>
          <w:rFonts w:ascii="Times New Roman" w:hAnsi="Times New Roman" w:cs="Times New Roman"/>
          <w:sz w:val="28"/>
          <w:szCs w:val="28"/>
        </w:rPr>
        <w:t xml:space="preserve"> = 60*10 - 120 = 480 мин = 8 час;</w:t>
      </w:r>
    </w:p>
    <w:p w:rsidR="00C15BC7" w:rsidRPr="00C15BC7" w:rsidRDefault="00C15BC7" w:rsidP="00C15BC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15BC7" w:rsidRPr="00C15BC7" w:rsidRDefault="00C15BC7" w:rsidP="00C15BC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BC7">
        <w:rPr>
          <w:rFonts w:ascii="Times New Roman" w:hAnsi="Times New Roman" w:cs="Times New Roman"/>
          <w:sz w:val="28"/>
          <w:szCs w:val="28"/>
        </w:rPr>
        <w:t>Если по данному участку обращаются пассажирские или пригородные поезда, то следует выделить их количество из общего числа поездов.</w:t>
      </w:r>
    </w:p>
    <w:p w:rsidR="00C15BC7" w:rsidRPr="00C15BC7" w:rsidRDefault="00C15BC7" w:rsidP="00C15BC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15BC7">
        <w:rPr>
          <w:rFonts w:ascii="Times New Roman" w:hAnsi="Times New Roman" w:cs="Times New Roman"/>
          <w:sz w:val="28"/>
          <w:szCs w:val="28"/>
        </w:rPr>
        <w:t xml:space="preserve">Количество пассажирских и пригородных поездов, учитываемых в качестве задержанных в период действия отказа и восстановления движения, будем считать пропорциональным суточным размерам пассажирского и пригородного движения. </w:t>
      </w:r>
    </w:p>
    <w:p w:rsidR="00C15BC7" w:rsidRPr="00C15BC7" w:rsidRDefault="00C15BC7" w:rsidP="00C15BC7">
      <w:pPr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C15BC7">
        <w:rPr>
          <w:rFonts w:ascii="Times New Roman" w:hAnsi="Times New Roman" w:cs="Times New Roman"/>
          <w:sz w:val="28"/>
          <w:szCs w:val="28"/>
        </w:rPr>
        <w:t>Пример. При суточных размерах пассажирского и пригородного движения, равных 12 поездов, расчетное количество задержанных поездов составит:</w:t>
      </w:r>
    </w:p>
    <w:p w:rsidR="00C15BC7" w:rsidRPr="00C15BC7" w:rsidRDefault="00C15BC7" w:rsidP="00C15BC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15BC7">
        <w:rPr>
          <w:rFonts w:ascii="Times New Roman" w:hAnsi="Times New Roman" w:cs="Times New Roman"/>
          <w:sz w:val="28"/>
          <w:szCs w:val="28"/>
        </w:rPr>
        <w:tab/>
      </w:r>
      <w:r w:rsidRPr="00C15BC7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C15BC7">
        <w:rPr>
          <w:rFonts w:ascii="Times New Roman" w:hAnsi="Times New Roman" w:cs="Times New Roman"/>
          <w:sz w:val="28"/>
          <w:szCs w:val="28"/>
        </w:rPr>
        <w:t>зпс</w:t>
      </w:r>
      <w:proofErr w:type="spellEnd"/>
      <w:r w:rsidRPr="00C15BC7">
        <w:rPr>
          <w:rFonts w:ascii="Times New Roman" w:hAnsi="Times New Roman" w:cs="Times New Roman"/>
          <w:sz w:val="28"/>
          <w:szCs w:val="28"/>
        </w:rPr>
        <w:t xml:space="preserve"> = </w:t>
      </w:r>
      <w:r w:rsidRPr="00C15BC7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C15BC7">
        <w:rPr>
          <w:rFonts w:ascii="Times New Roman" w:hAnsi="Times New Roman" w:cs="Times New Roman"/>
          <w:sz w:val="28"/>
          <w:szCs w:val="28"/>
        </w:rPr>
        <w:t>пс</w:t>
      </w:r>
      <w:proofErr w:type="spellEnd"/>
      <w:r w:rsidRPr="00C15BC7">
        <w:rPr>
          <w:rFonts w:ascii="Times New Roman" w:hAnsi="Times New Roman" w:cs="Times New Roman"/>
          <w:sz w:val="28"/>
          <w:szCs w:val="28"/>
        </w:rPr>
        <w:t>*(</w:t>
      </w:r>
      <w:proofErr w:type="spellStart"/>
      <w:r w:rsidRPr="00C15BC7">
        <w:rPr>
          <w:rFonts w:ascii="Times New Roman" w:hAnsi="Times New Roman" w:cs="Times New Roman"/>
          <w:sz w:val="28"/>
          <w:szCs w:val="28"/>
        </w:rPr>
        <w:t>То+Тв</w:t>
      </w:r>
      <w:proofErr w:type="spellEnd"/>
      <w:r w:rsidRPr="00C15BC7">
        <w:rPr>
          <w:rFonts w:ascii="Times New Roman" w:hAnsi="Times New Roman" w:cs="Times New Roman"/>
          <w:sz w:val="28"/>
          <w:szCs w:val="28"/>
        </w:rPr>
        <w:t>)/ 1440 = 12*(120+80)/1440 = 1</w:t>
      </w:r>
      <w:proofErr w:type="gramStart"/>
      <w:r w:rsidRPr="00C15BC7">
        <w:rPr>
          <w:rFonts w:ascii="Times New Roman" w:hAnsi="Times New Roman" w:cs="Times New Roman"/>
          <w:sz w:val="28"/>
          <w:szCs w:val="28"/>
        </w:rPr>
        <w:t>,67</w:t>
      </w:r>
      <w:proofErr w:type="gramEnd"/>
      <w:r w:rsidRPr="00C15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BC7">
        <w:rPr>
          <w:rFonts w:ascii="Times New Roman" w:hAnsi="Times New Roman" w:cs="Times New Roman"/>
          <w:sz w:val="28"/>
          <w:szCs w:val="28"/>
        </w:rPr>
        <w:t>пс</w:t>
      </w:r>
      <w:proofErr w:type="spellEnd"/>
      <w:r w:rsidRPr="00C15BC7">
        <w:rPr>
          <w:rFonts w:ascii="Times New Roman" w:hAnsi="Times New Roman" w:cs="Times New Roman"/>
          <w:sz w:val="28"/>
          <w:szCs w:val="28"/>
        </w:rPr>
        <w:t xml:space="preserve"> поездов</w:t>
      </w:r>
    </w:p>
    <w:p w:rsidR="00C15BC7" w:rsidRPr="00C15BC7" w:rsidRDefault="00C15BC7" w:rsidP="00C15BC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15BC7" w:rsidRPr="00C15BC7" w:rsidRDefault="00C15BC7" w:rsidP="00C15BC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BC7">
        <w:rPr>
          <w:rFonts w:ascii="Times New Roman" w:hAnsi="Times New Roman" w:cs="Times New Roman"/>
          <w:sz w:val="28"/>
          <w:szCs w:val="28"/>
        </w:rPr>
        <w:t xml:space="preserve">Среднюю величину задержки каждого пассажирского поезда условно можно считать равной средней величине задержки одного поезда для этого случая, то есть 66 мин. В силу приоритета пассажирского движения, задержка реального пассажирского поезда может быть сокращена, но лишь за счет иногда значительного увеличения задержек грузовых поездов. Для усредненных расчетов погрешностью в определении задержек пассажирских и пригородных поездов можно пренебречь. </w:t>
      </w:r>
    </w:p>
    <w:p w:rsidR="00C15BC7" w:rsidRPr="00C15BC7" w:rsidRDefault="00C15BC7" w:rsidP="00C15B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5BC7" w:rsidRPr="00C15BC7" w:rsidRDefault="00C15BC7" w:rsidP="00C15BC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BC7">
        <w:rPr>
          <w:rFonts w:ascii="Times New Roman" w:hAnsi="Times New Roman" w:cs="Times New Roman"/>
          <w:sz w:val="28"/>
          <w:szCs w:val="28"/>
        </w:rPr>
        <w:t xml:space="preserve"> При наличии предупреждения об ограничении скорости движения поездов расчет задержек сведется к фиксации задержки каждого поезда в течение периода действия предупреждения, равной расчетной </w:t>
      </w:r>
      <w:r w:rsidRPr="00C15BC7">
        <w:rPr>
          <w:rFonts w:ascii="Times New Roman" w:hAnsi="Times New Roman" w:cs="Times New Roman"/>
          <w:sz w:val="28"/>
          <w:szCs w:val="28"/>
        </w:rPr>
        <w:lastRenderedPageBreak/>
        <w:t xml:space="preserve">величине времени хода поезда по перегону в конкретном направлении и рассчитанной с учетом действия предупреждения, минус норматив времени хода в данном направлении. При этом величина задержки грузовых поездов в течение периода действия предупреждения будет практически одинаковой. </w:t>
      </w:r>
    </w:p>
    <w:p w:rsidR="00C15BC7" w:rsidRPr="00C15BC7" w:rsidRDefault="00C15BC7" w:rsidP="00C15BC7">
      <w:pPr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C15BC7">
        <w:rPr>
          <w:rFonts w:ascii="Times New Roman" w:hAnsi="Times New Roman" w:cs="Times New Roman"/>
          <w:sz w:val="28"/>
          <w:szCs w:val="28"/>
        </w:rPr>
        <w:t>Пример. При выдаче предупреждения об ограничении скорости 40км/час на сутки и средних размерах 3 поезда в час (</w:t>
      </w:r>
      <w:r w:rsidRPr="00C15BC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15BC7">
        <w:rPr>
          <w:rFonts w:ascii="Times New Roman" w:hAnsi="Times New Roman" w:cs="Times New Roman"/>
          <w:sz w:val="28"/>
          <w:szCs w:val="28"/>
        </w:rPr>
        <w:t>ср = 20 мин) количество задержанных поездов составит:</w:t>
      </w:r>
    </w:p>
    <w:p w:rsidR="00C15BC7" w:rsidRPr="00C15BC7" w:rsidRDefault="00C15BC7" w:rsidP="00C15BC7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C15BC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15BC7">
        <w:rPr>
          <w:rFonts w:ascii="Times New Roman" w:hAnsi="Times New Roman" w:cs="Times New Roman"/>
          <w:sz w:val="28"/>
          <w:szCs w:val="28"/>
        </w:rPr>
        <w:t xml:space="preserve">з </w:t>
      </w:r>
      <w:proofErr w:type="gramStart"/>
      <w:r w:rsidRPr="00C15BC7">
        <w:rPr>
          <w:rFonts w:ascii="Times New Roman" w:hAnsi="Times New Roman" w:cs="Times New Roman"/>
          <w:sz w:val="28"/>
          <w:szCs w:val="28"/>
        </w:rPr>
        <w:t>=  То</w:t>
      </w:r>
      <w:proofErr w:type="gramEnd"/>
      <w:r w:rsidRPr="00C15BC7">
        <w:rPr>
          <w:rFonts w:ascii="Times New Roman" w:hAnsi="Times New Roman" w:cs="Times New Roman"/>
          <w:sz w:val="28"/>
          <w:szCs w:val="28"/>
        </w:rPr>
        <w:t xml:space="preserve">/ </w:t>
      </w:r>
      <w:r w:rsidRPr="00C15BC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15BC7">
        <w:rPr>
          <w:rFonts w:ascii="Times New Roman" w:hAnsi="Times New Roman" w:cs="Times New Roman"/>
          <w:sz w:val="28"/>
          <w:szCs w:val="28"/>
        </w:rPr>
        <w:t xml:space="preserve"> ср  = 1440/ 20  = 72 поезда,</w:t>
      </w:r>
    </w:p>
    <w:p w:rsidR="00C15BC7" w:rsidRPr="00C15BC7" w:rsidRDefault="00C15BC7" w:rsidP="00C15BC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15BC7">
        <w:rPr>
          <w:rFonts w:ascii="Times New Roman" w:hAnsi="Times New Roman" w:cs="Times New Roman"/>
          <w:sz w:val="28"/>
          <w:szCs w:val="28"/>
        </w:rPr>
        <w:t>Средняя величина задержки одного поезда составит:</w:t>
      </w:r>
    </w:p>
    <w:p w:rsidR="00C15BC7" w:rsidRPr="00C15BC7" w:rsidRDefault="00C15BC7" w:rsidP="00C15BC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15BC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15BC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15BC7">
        <w:rPr>
          <w:rFonts w:ascii="Times New Roman" w:hAnsi="Times New Roman" w:cs="Times New Roman"/>
          <w:sz w:val="28"/>
          <w:szCs w:val="28"/>
        </w:rPr>
        <w:t>з  =</w:t>
      </w:r>
      <w:proofErr w:type="gramEnd"/>
      <w:r w:rsidRPr="00C15BC7">
        <w:rPr>
          <w:rFonts w:ascii="Times New Roman" w:hAnsi="Times New Roman" w:cs="Times New Roman"/>
          <w:sz w:val="28"/>
          <w:szCs w:val="28"/>
        </w:rPr>
        <w:t xml:space="preserve"> 1 мин (принято ориентировочно экспертно). </w:t>
      </w:r>
    </w:p>
    <w:p w:rsidR="00C15BC7" w:rsidRPr="00C15BC7" w:rsidRDefault="00C15BC7" w:rsidP="00C15BC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15BC7">
        <w:rPr>
          <w:rFonts w:ascii="Times New Roman" w:hAnsi="Times New Roman" w:cs="Times New Roman"/>
          <w:sz w:val="28"/>
          <w:szCs w:val="28"/>
        </w:rPr>
        <w:t>Суммарная величина задержки всех поездов составит:</w:t>
      </w:r>
    </w:p>
    <w:p w:rsidR="00C15BC7" w:rsidRPr="00C15BC7" w:rsidRDefault="00C15BC7" w:rsidP="00C15BC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15BC7">
        <w:rPr>
          <w:rFonts w:ascii="Times New Roman" w:hAnsi="Times New Roman" w:cs="Times New Roman"/>
          <w:sz w:val="28"/>
          <w:szCs w:val="28"/>
        </w:rPr>
        <w:tab/>
      </w:r>
      <w:r w:rsidRPr="00C15BC7">
        <w:rPr>
          <w:rFonts w:ascii="Times New Roman" w:hAnsi="Times New Roman" w:cs="Times New Roman"/>
          <w:sz w:val="28"/>
          <w:szCs w:val="28"/>
          <w:lang w:val="en-US"/>
        </w:rPr>
        <w:t>SS</w:t>
      </w:r>
      <w:r w:rsidRPr="00C15BC7">
        <w:rPr>
          <w:rFonts w:ascii="Times New Roman" w:hAnsi="Times New Roman" w:cs="Times New Roman"/>
          <w:sz w:val="28"/>
          <w:szCs w:val="28"/>
        </w:rPr>
        <w:t>з</w:t>
      </w:r>
      <w:r w:rsidRPr="00C15BC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15BC7">
        <w:rPr>
          <w:rFonts w:ascii="Times New Roman" w:hAnsi="Times New Roman" w:cs="Times New Roman"/>
          <w:sz w:val="28"/>
          <w:szCs w:val="28"/>
        </w:rPr>
        <w:t xml:space="preserve"> = </w:t>
      </w:r>
      <w:r w:rsidRPr="00C15BC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15BC7">
        <w:rPr>
          <w:rFonts w:ascii="Times New Roman" w:hAnsi="Times New Roman" w:cs="Times New Roman"/>
          <w:sz w:val="28"/>
          <w:szCs w:val="28"/>
        </w:rPr>
        <w:t xml:space="preserve">з* </w:t>
      </w:r>
      <w:r w:rsidRPr="00C15BC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15BC7">
        <w:rPr>
          <w:rFonts w:ascii="Times New Roman" w:hAnsi="Times New Roman" w:cs="Times New Roman"/>
          <w:sz w:val="28"/>
          <w:szCs w:val="28"/>
        </w:rPr>
        <w:t>з = 72 мин.</w:t>
      </w:r>
    </w:p>
    <w:p w:rsidR="00C15BC7" w:rsidRPr="00C15BC7" w:rsidRDefault="00C15BC7" w:rsidP="00C15BC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15BC7" w:rsidRPr="00C15BC7" w:rsidRDefault="00C15BC7" w:rsidP="00C15BC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BC7">
        <w:rPr>
          <w:rFonts w:ascii="Times New Roman" w:hAnsi="Times New Roman" w:cs="Times New Roman"/>
          <w:sz w:val="28"/>
          <w:szCs w:val="28"/>
        </w:rPr>
        <w:t xml:space="preserve">  Для более точной оценки влияния предупреждения об ограничении скорости на задержку поезда следует учитывать основную категорию поезда (пасс, </w:t>
      </w:r>
      <w:proofErr w:type="spellStart"/>
      <w:r w:rsidRPr="00C15BC7">
        <w:rPr>
          <w:rFonts w:ascii="Times New Roman" w:hAnsi="Times New Roman" w:cs="Times New Roman"/>
          <w:sz w:val="28"/>
          <w:szCs w:val="28"/>
        </w:rPr>
        <w:t>приг</w:t>
      </w:r>
      <w:proofErr w:type="spellEnd"/>
      <w:r w:rsidRPr="00C15BC7">
        <w:rPr>
          <w:rFonts w:ascii="Times New Roman" w:hAnsi="Times New Roman" w:cs="Times New Roman"/>
          <w:sz w:val="28"/>
          <w:szCs w:val="28"/>
        </w:rPr>
        <w:t>, груз), направление следования и профиль пути перегона. Влияние величины ограничения скорости и места действия предупреждения с учетом профиля можно установить с помощью работы программ «Искра» при построении кривых скорости и времени хода поезда. На участках с небольшим изменением профиля его влиянием на скорость и время хода можно пренебречь.</w:t>
      </w:r>
    </w:p>
    <w:p w:rsidR="00B95D33" w:rsidRPr="00C15BC7" w:rsidRDefault="00B95D33" w:rsidP="00B95D33">
      <w:pPr>
        <w:tabs>
          <w:tab w:val="left" w:pos="142"/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95D33" w:rsidRPr="00C15BC7" w:rsidRDefault="00B95D33" w:rsidP="00B95D3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95D33" w:rsidRPr="00C15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E5684"/>
    <w:multiLevelType w:val="hybridMultilevel"/>
    <w:tmpl w:val="EA986D60"/>
    <w:lvl w:ilvl="0" w:tplc="7950755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22C12"/>
    <w:multiLevelType w:val="hybridMultilevel"/>
    <w:tmpl w:val="DF58BF06"/>
    <w:lvl w:ilvl="0" w:tplc="746A6E06">
      <w:start w:val="1"/>
      <w:numFmt w:val="bullet"/>
      <w:lvlText w:val="-"/>
      <w:lvlJc w:val="left"/>
      <w:pPr>
        <w:ind w:left="2136" w:hanging="360"/>
      </w:pPr>
      <w:rPr>
        <w:rFonts w:ascii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B537073"/>
    <w:multiLevelType w:val="hybridMultilevel"/>
    <w:tmpl w:val="9B5EE878"/>
    <w:lvl w:ilvl="0" w:tplc="746A6E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A1810"/>
    <w:multiLevelType w:val="hybridMultilevel"/>
    <w:tmpl w:val="87042114"/>
    <w:lvl w:ilvl="0" w:tplc="746A6E06">
      <w:start w:val="1"/>
      <w:numFmt w:val="bullet"/>
      <w:lvlText w:val="-"/>
      <w:lvlJc w:val="left"/>
      <w:pPr>
        <w:ind w:left="2496" w:hanging="360"/>
      </w:pPr>
      <w:rPr>
        <w:rFonts w:ascii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4" w15:restartNumberingAfterBreak="0">
    <w:nsid w:val="23024D22"/>
    <w:multiLevelType w:val="multilevel"/>
    <w:tmpl w:val="5420D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60721CC"/>
    <w:multiLevelType w:val="hybridMultilevel"/>
    <w:tmpl w:val="958E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7257F"/>
    <w:multiLevelType w:val="hybridMultilevel"/>
    <w:tmpl w:val="664281DC"/>
    <w:lvl w:ilvl="0" w:tplc="746A6E06">
      <w:start w:val="1"/>
      <w:numFmt w:val="bullet"/>
      <w:lvlText w:val="-"/>
      <w:lvlJc w:val="left"/>
      <w:pPr>
        <w:ind w:left="2844" w:hanging="360"/>
      </w:pPr>
      <w:rPr>
        <w:rFonts w:ascii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41E06E7C"/>
    <w:multiLevelType w:val="hybridMultilevel"/>
    <w:tmpl w:val="D0888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8693A"/>
    <w:multiLevelType w:val="hybridMultilevel"/>
    <w:tmpl w:val="503C696C"/>
    <w:lvl w:ilvl="0" w:tplc="746A6E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337C3"/>
    <w:multiLevelType w:val="hybridMultilevel"/>
    <w:tmpl w:val="0B32E7F4"/>
    <w:lvl w:ilvl="0" w:tplc="746A6E06">
      <w:start w:val="1"/>
      <w:numFmt w:val="bullet"/>
      <w:lvlText w:val="-"/>
      <w:lvlJc w:val="left"/>
      <w:pPr>
        <w:ind w:left="2484" w:hanging="360"/>
      </w:pPr>
      <w:rPr>
        <w:rFonts w:ascii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70473296"/>
    <w:multiLevelType w:val="hybridMultilevel"/>
    <w:tmpl w:val="61321D46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"/>
  </w:num>
  <w:num w:numId="5">
    <w:abstractNumId w:val="9"/>
  </w:num>
  <w:num w:numId="6">
    <w:abstractNumId w:val="6"/>
  </w:num>
  <w:num w:numId="7">
    <w:abstractNumId w:val="8"/>
  </w:num>
  <w:num w:numId="8">
    <w:abstractNumId w:val="3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D33"/>
    <w:rsid w:val="001B360E"/>
    <w:rsid w:val="001C6784"/>
    <w:rsid w:val="002D2B13"/>
    <w:rsid w:val="003400D3"/>
    <w:rsid w:val="003671E8"/>
    <w:rsid w:val="00370AF2"/>
    <w:rsid w:val="004943F5"/>
    <w:rsid w:val="00525D32"/>
    <w:rsid w:val="0067776F"/>
    <w:rsid w:val="00751A31"/>
    <w:rsid w:val="0080482E"/>
    <w:rsid w:val="0084522F"/>
    <w:rsid w:val="009239E4"/>
    <w:rsid w:val="009E1DDF"/>
    <w:rsid w:val="009F6F3A"/>
    <w:rsid w:val="00A376C0"/>
    <w:rsid w:val="00B95D33"/>
    <w:rsid w:val="00BA3607"/>
    <w:rsid w:val="00BC2DBF"/>
    <w:rsid w:val="00BC4E00"/>
    <w:rsid w:val="00C15BC7"/>
    <w:rsid w:val="00CB0C19"/>
    <w:rsid w:val="00DE2370"/>
    <w:rsid w:val="00EC7D76"/>
    <w:rsid w:val="00F6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7A87E-F272-4CB8-A880-F32070ED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95D33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B95D33"/>
  </w:style>
  <w:style w:type="paragraph" w:styleId="a5">
    <w:name w:val="Balloon Text"/>
    <w:basedOn w:val="a"/>
    <w:link w:val="a6"/>
    <w:uiPriority w:val="99"/>
    <w:semiHidden/>
    <w:unhideWhenUsed/>
    <w:rsid w:val="00F61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3777</Words>
  <Characters>21535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Денис</cp:lastModifiedBy>
  <cp:revision>15</cp:revision>
  <dcterms:created xsi:type="dcterms:W3CDTF">2020-12-25T12:42:00Z</dcterms:created>
  <dcterms:modified xsi:type="dcterms:W3CDTF">2020-12-30T05:39:00Z</dcterms:modified>
</cp:coreProperties>
</file>